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CDEC6" w14:textId="77777777" w:rsidR="00C37F25" w:rsidRDefault="00C37F25" w:rsidP="00C37F25">
      <w:pPr>
        <w:spacing w:after="0" w:line="360" w:lineRule="auto"/>
        <w:jc w:val="center"/>
        <w:rPr>
          <w:rFonts w:ascii="Times New Roman" w:hAnsi="Times New Roman"/>
          <w:b/>
          <w:sz w:val="24"/>
          <w:szCs w:val="24"/>
        </w:rPr>
      </w:pPr>
      <w:r>
        <w:rPr>
          <w:rFonts w:ascii="Times New Roman" w:hAnsi="Times New Roman"/>
          <w:b/>
          <w:sz w:val="24"/>
          <w:szCs w:val="24"/>
        </w:rPr>
        <w:t>OŚWIADCZENIE</w:t>
      </w:r>
      <w:r w:rsidRPr="006C116F">
        <w:rPr>
          <w:rFonts w:ascii="Times New Roman" w:hAnsi="Times New Roman"/>
          <w:b/>
          <w:sz w:val="24"/>
          <w:szCs w:val="24"/>
        </w:rPr>
        <w:t xml:space="preserve"> </w:t>
      </w:r>
      <w:r>
        <w:rPr>
          <w:rFonts w:ascii="Times New Roman" w:hAnsi="Times New Roman"/>
          <w:b/>
          <w:sz w:val="24"/>
          <w:szCs w:val="24"/>
        </w:rPr>
        <w:t xml:space="preserve">POZOSTAWIENIA </w:t>
      </w:r>
      <w:r w:rsidRPr="006C116F">
        <w:rPr>
          <w:rFonts w:ascii="Times New Roman" w:hAnsi="Times New Roman"/>
          <w:b/>
          <w:sz w:val="24"/>
          <w:szCs w:val="24"/>
        </w:rPr>
        <w:t>PRZEDMIOTU</w:t>
      </w:r>
      <w:r>
        <w:rPr>
          <w:rFonts w:ascii="Times New Roman" w:hAnsi="Times New Roman"/>
          <w:b/>
          <w:sz w:val="24"/>
          <w:szCs w:val="24"/>
        </w:rPr>
        <w:t xml:space="preserve"> </w:t>
      </w:r>
    </w:p>
    <w:p w14:paraId="082B39A2" w14:textId="77777777" w:rsidR="00C37F25" w:rsidRDefault="00C37F25" w:rsidP="00C37F25">
      <w:pPr>
        <w:spacing w:after="0" w:line="360" w:lineRule="auto"/>
        <w:jc w:val="center"/>
        <w:rPr>
          <w:rFonts w:ascii="Times New Roman" w:hAnsi="Times New Roman"/>
          <w:b/>
          <w:sz w:val="24"/>
          <w:szCs w:val="24"/>
        </w:rPr>
      </w:pPr>
      <w:r>
        <w:rPr>
          <w:rFonts w:ascii="Times New Roman" w:hAnsi="Times New Roman"/>
          <w:b/>
          <w:sz w:val="24"/>
          <w:szCs w:val="24"/>
        </w:rPr>
        <w:t>W PUNKCIE DRUGIE ŻYCIE RZECZY</w:t>
      </w:r>
    </w:p>
    <w:p w14:paraId="7D4EBE4F" w14:textId="77777777" w:rsidR="00C37F25" w:rsidRPr="00A15174" w:rsidRDefault="00C37F25" w:rsidP="00C37F25">
      <w:pPr>
        <w:spacing w:after="0" w:line="360" w:lineRule="auto"/>
        <w:jc w:val="center"/>
        <w:rPr>
          <w:rFonts w:ascii="Times New Roman" w:hAnsi="Times New Roman"/>
          <w:bCs/>
          <w:sz w:val="24"/>
          <w:szCs w:val="24"/>
        </w:rPr>
      </w:pPr>
      <w:r w:rsidRPr="00A15174">
        <w:rPr>
          <w:rFonts w:ascii="Times New Roman" w:hAnsi="Times New Roman"/>
          <w:bCs/>
          <w:sz w:val="24"/>
          <w:szCs w:val="24"/>
        </w:rPr>
        <w:t>zlokalizowan</w:t>
      </w:r>
      <w:r>
        <w:rPr>
          <w:rFonts w:ascii="Times New Roman" w:hAnsi="Times New Roman"/>
          <w:bCs/>
          <w:sz w:val="24"/>
          <w:szCs w:val="24"/>
        </w:rPr>
        <w:t>ym</w:t>
      </w:r>
      <w:r w:rsidRPr="00A15174">
        <w:rPr>
          <w:rFonts w:ascii="Times New Roman" w:hAnsi="Times New Roman"/>
          <w:bCs/>
          <w:sz w:val="24"/>
          <w:szCs w:val="24"/>
        </w:rPr>
        <w:t xml:space="preserve"> przy</w:t>
      </w:r>
      <w:r>
        <w:rPr>
          <w:rFonts w:ascii="Times New Roman" w:hAnsi="Times New Roman"/>
          <w:bCs/>
          <w:sz w:val="24"/>
          <w:szCs w:val="24"/>
        </w:rPr>
        <w:t xml:space="preserve"> ul.</w:t>
      </w:r>
      <w:r w:rsidRPr="00A15174">
        <w:rPr>
          <w:rFonts w:ascii="Times New Roman" w:hAnsi="Times New Roman"/>
          <w:bCs/>
          <w:sz w:val="24"/>
          <w:szCs w:val="24"/>
        </w:rPr>
        <w:t xml:space="preserve"> Rybnickiej 199B w Gliwicach</w:t>
      </w:r>
    </w:p>
    <w:p w14:paraId="50E7E152" w14:textId="77777777" w:rsidR="00C37F25" w:rsidRDefault="00C37F25" w:rsidP="00C37F25">
      <w:pPr>
        <w:jc w:val="center"/>
        <w:rPr>
          <w:rFonts w:ascii="Times New Roman" w:hAnsi="Times New Roman"/>
          <w:b/>
          <w:sz w:val="24"/>
          <w:szCs w:val="24"/>
        </w:rPr>
      </w:pPr>
    </w:p>
    <w:p w14:paraId="6ABBF41B" w14:textId="77777777" w:rsidR="00C37F25" w:rsidRPr="006C116F" w:rsidRDefault="00C37F25" w:rsidP="00C37F25">
      <w:pPr>
        <w:rPr>
          <w:rFonts w:ascii="Times New Roman" w:hAnsi="Times New Roman"/>
          <w:bCs/>
          <w:sz w:val="24"/>
          <w:szCs w:val="24"/>
        </w:rPr>
      </w:pPr>
      <w:r>
        <w:rPr>
          <w:rFonts w:ascii="Times New Roman" w:hAnsi="Times New Roman"/>
          <w:bCs/>
          <w:sz w:val="24"/>
          <w:szCs w:val="24"/>
        </w:rPr>
        <w:t>Określenie pozostawionego przedmiotu</w:t>
      </w:r>
      <w:r w:rsidRPr="006C116F">
        <w:rPr>
          <w:rFonts w:ascii="Times New Roman" w:hAnsi="Times New Roman"/>
          <w:bCs/>
          <w:sz w:val="24"/>
          <w:szCs w:val="24"/>
        </w:rPr>
        <w:t xml:space="preserve">: </w:t>
      </w:r>
    </w:p>
    <w:p w14:paraId="4790B089" w14:textId="77777777" w:rsidR="00C37F25" w:rsidRPr="006C116F" w:rsidRDefault="00C37F25" w:rsidP="00C37F25">
      <w:pPr>
        <w:rPr>
          <w:rFonts w:ascii="Times New Roman" w:hAnsi="Times New Roman"/>
          <w:bCs/>
          <w:sz w:val="24"/>
          <w:szCs w:val="24"/>
        </w:rPr>
      </w:pPr>
      <w:r w:rsidRPr="006C116F">
        <w:rPr>
          <w:rFonts w:ascii="Times New Roman" w:hAnsi="Times New Roman"/>
          <w:bCs/>
          <w:sz w:val="24"/>
          <w:szCs w:val="24"/>
        </w:rPr>
        <w:t>………………………………………………………………………………………………</w:t>
      </w:r>
      <w:r>
        <w:rPr>
          <w:rFonts w:ascii="Times New Roman" w:hAnsi="Times New Roman"/>
          <w:bCs/>
          <w:sz w:val="24"/>
          <w:szCs w:val="24"/>
        </w:rPr>
        <w:t>……...</w:t>
      </w:r>
    </w:p>
    <w:p w14:paraId="14D153DC" w14:textId="77777777" w:rsidR="00C37F25" w:rsidRPr="006C116F" w:rsidRDefault="00C37F25" w:rsidP="00C37F25">
      <w:pPr>
        <w:rPr>
          <w:rFonts w:ascii="Times New Roman" w:hAnsi="Times New Roman"/>
          <w:bCs/>
          <w:sz w:val="24"/>
          <w:szCs w:val="24"/>
        </w:rPr>
      </w:pPr>
      <w:r w:rsidRPr="006C116F">
        <w:rPr>
          <w:rFonts w:ascii="Times New Roman" w:hAnsi="Times New Roman"/>
          <w:bCs/>
          <w:sz w:val="24"/>
          <w:szCs w:val="24"/>
        </w:rPr>
        <w:t>….……………………………………………………………………………………………</w:t>
      </w:r>
      <w:r>
        <w:rPr>
          <w:rFonts w:ascii="Times New Roman" w:hAnsi="Times New Roman"/>
          <w:bCs/>
          <w:sz w:val="24"/>
          <w:szCs w:val="24"/>
        </w:rPr>
        <w:t>……..</w:t>
      </w:r>
    </w:p>
    <w:p w14:paraId="3D8ADB77" w14:textId="77777777" w:rsidR="00C37F25" w:rsidRPr="006C116F" w:rsidRDefault="00C37F25" w:rsidP="00C37F25">
      <w:pPr>
        <w:rPr>
          <w:rFonts w:ascii="Times New Roman" w:hAnsi="Times New Roman"/>
          <w:b/>
          <w:sz w:val="24"/>
          <w:szCs w:val="24"/>
        </w:rPr>
      </w:pPr>
      <w:r>
        <w:rPr>
          <w:rFonts w:ascii="Times New Roman" w:hAnsi="Times New Roman"/>
          <w:b/>
          <w:sz w:val="24"/>
          <w:szCs w:val="24"/>
        </w:rPr>
        <w:t>ZDAJĄCY</w:t>
      </w:r>
      <w:r w:rsidRPr="006C116F">
        <w:rPr>
          <w:rFonts w:ascii="Times New Roman" w:hAnsi="Times New Roman"/>
          <w:b/>
          <w:sz w:val="24"/>
          <w:szCs w:val="24"/>
        </w:rPr>
        <w:t xml:space="preserve">: </w:t>
      </w:r>
      <w:r w:rsidRPr="006C116F">
        <w:rPr>
          <w:rFonts w:ascii="Times New Roman" w:hAnsi="Times New Roman"/>
          <w:bCs/>
          <w:sz w:val="24"/>
          <w:szCs w:val="24"/>
        </w:rPr>
        <w:t>(nazwisko, imię i adres):</w:t>
      </w:r>
      <w:r w:rsidRPr="006C116F">
        <w:rPr>
          <w:rFonts w:ascii="Times New Roman" w:hAnsi="Times New Roman"/>
          <w:b/>
          <w:sz w:val="24"/>
          <w:szCs w:val="24"/>
        </w:rPr>
        <w:t xml:space="preserve"> </w:t>
      </w:r>
    </w:p>
    <w:p w14:paraId="13123515" w14:textId="77777777" w:rsidR="00C37F25" w:rsidRPr="006C116F" w:rsidRDefault="00C37F25" w:rsidP="00C37F25">
      <w:pPr>
        <w:rPr>
          <w:rFonts w:ascii="Times New Roman" w:hAnsi="Times New Roman"/>
          <w:bCs/>
          <w:sz w:val="24"/>
          <w:szCs w:val="24"/>
        </w:rPr>
      </w:pPr>
      <w:r w:rsidRPr="006C116F">
        <w:rPr>
          <w:rFonts w:ascii="Times New Roman" w:hAnsi="Times New Roman"/>
          <w:bCs/>
          <w:sz w:val="24"/>
          <w:szCs w:val="24"/>
        </w:rPr>
        <w:t>…………………………………………………………………………………………………</w:t>
      </w:r>
      <w:r>
        <w:rPr>
          <w:rFonts w:ascii="Times New Roman" w:hAnsi="Times New Roman"/>
          <w:bCs/>
          <w:sz w:val="24"/>
          <w:szCs w:val="24"/>
        </w:rPr>
        <w:t>…...</w:t>
      </w:r>
    </w:p>
    <w:p w14:paraId="3C8B19BB" w14:textId="77777777" w:rsidR="00C37F25" w:rsidRPr="006C116F" w:rsidRDefault="00C37F25" w:rsidP="00C37F25">
      <w:pPr>
        <w:rPr>
          <w:rFonts w:ascii="Times New Roman" w:hAnsi="Times New Roman"/>
          <w:bCs/>
          <w:sz w:val="24"/>
          <w:szCs w:val="24"/>
        </w:rPr>
      </w:pPr>
      <w:r w:rsidRPr="006C116F">
        <w:rPr>
          <w:rFonts w:ascii="Times New Roman" w:hAnsi="Times New Roman"/>
          <w:bCs/>
          <w:sz w:val="24"/>
          <w:szCs w:val="24"/>
        </w:rPr>
        <w:t>…………………………………………………………………………………………………</w:t>
      </w:r>
      <w:r>
        <w:rPr>
          <w:rFonts w:ascii="Times New Roman" w:hAnsi="Times New Roman"/>
          <w:bCs/>
          <w:sz w:val="24"/>
          <w:szCs w:val="24"/>
        </w:rPr>
        <w:t>…...</w:t>
      </w:r>
    </w:p>
    <w:p w14:paraId="3F66F021" w14:textId="77777777" w:rsidR="00C37F25" w:rsidRDefault="00C37F25" w:rsidP="00C37F25">
      <w:pPr>
        <w:jc w:val="center"/>
        <w:rPr>
          <w:rFonts w:ascii="Times New Roman" w:hAnsi="Times New Roman"/>
          <w:b/>
          <w:sz w:val="24"/>
          <w:szCs w:val="24"/>
        </w:rPr>
      </w:pPr>
    </w:p>
    <w:p w14:paraId="6B16E99E" w14:textId="77777777" w:rsidR="00C37F25" w:rsidRDefault="00C37F25" w:rsidP="00C37F25">
      <w:pPr>
        <w:jc w:val="center"/>
        <w:rPr>
          <w:rFonts w:ascii="Times New Roman" w:hAnsi="Times New Roman"/>
          <w:b/>
          <w:sz w:val="24"/>
          <w:szCs w:val="24"/>
        </w:rPr>
      </w:pPr>
    </w:p>
    <w:p w14:paraId="690D451D" w14:textId="77777777" w:rsidR="00C37F25" w:rsidRPr="00445B03" w:rsidRDefault="00C37F25" w:rsidP="00C37F25">
      <w:pPr>
        <w:pStyle w:val="Akapitzlist"/>
        <w:ind w:left="0"/>
        <w:jc w:val="both"/>
        <w:rPr>
          <w:rFonts w:ascii="Times New Roman" w:hAnsi="Times New Roman"/>
          <w:bCs/>
          <w:sz w:val="24"/>
          <w:szCs w:val="24"/>
        </w:rPr>
      </w:pPr>
      <w:r>
        <w:rPr>
          <w:rFonts w:ascii="Times New Roman" w:hAnsi="Times New Roman"/>
          <w:bCs/>
          <w:sz w:val="24"/>
          <w:szCs w:val="24"/>
        </w:rPr>
        <w:t xml:space="preserve">I. </w:t>
      </w:r>
      <w:r w:rsidRPr="00BF4B45">
        <w:rPr>
          <w:rFonts w:ascii="Times New Roman" w:hAnsi="Times New Roman"/>
          <w:b/>
          <w:sz w:val="24"/>
          <w:szCs w:val="24"/>
        </w:rPr>
        <w:t>Zdający</w:t>
      </w:r>
      <w:r w:rsidRPr="00445B03">
        <w:rPr>
          <w:rFonts w:ascii="Times New Roman" w:hAnsi="Times New Roman"/>
          <w:bCs/>
          <w:sz w:val="24"/>
          <w:szCs w:val="24"/>
        </w:rPr>
        <w:t xml:space="preserve"> oświadcza iż:</w:t>
      </w:r>
    </w:p>
    <w:p w14:paraId="3D2146F9" w14:textId="77777777" w:rsidR="00C37F25" w:rsidRPr="00445B03" w:rsidRDefault="00C37F25" w:rsidP="00C37F25">
      <w:pPr>
        <w:pStyle w:val="Akapitzlist"/>
        <w:numPr>
          <w:ilvl w:val="0"/>
          <w:numId w:val="1"/>
        </w:numPr>
        <w:ind w:left="426" w:hanging="426"/>
        <w:jc w:val="both"/>
        <w:rPr>
          <w:rFonts w:ascii="Times New Roman" w:hAnsi="Times New Roman"/>
          <w:bCs/>
          <w:sz w:val="24"/>
          <w:szCs w:val="24"/>
        </w:rPr>
      </w:pPr>
      <w:r w:rsidRPr="00445B03">
        <w:rPr>
          <w:rFonts w:ascii="Times New Roman" w:hAnsi="Times New Roman"/>
          <w:bCs/>
          <w:sz w:val="24"/>
          <w:szCs w:val="24"/>
        </w:rPr>
        <w:t>pozostawia wskazane powyżej przedmioty, które pochodzą z jego gospodarstwa domowego oraz zrzeka się prawa do ich odbioru, jak również wszelkich roszczeń z tytułu ich pozostawienia;</w:t>
      </w:r>
    </w:p>
    <w:p w14:paraId="40AC8557" w14:textId="77777777" w:rsidR="00C37F25" w:rsidRPr="00445B03" w:rsidRDefault="00C37F25" w:rsidP="00C37F25">
      <w:pPr>
        <w:pStyle w:val="Akapitzlist"/>
        <w:numPr>
          <w:ilvl w:val="0"/>
          <w:numId w:val="1"/>
        </w:numPr>
        <w:ind w:left="426" w:hanging="426"/>
        <w:jc w:val="both"/>
        <w:rPr>
          <w:rFonts w:ascii="Times New Roman" w:hAnsi="Times New Roman"/>
          <w:bCs/>
          <w:sz w:val="24"/>
          <w:szCs w:val="24"/>
        </w:rPr>
      </w:pPr>
      <w:r w:rsidRPr="00445B03">
        <w:rPr>
          <w:rFonts w:ascii="Times New Roman" w:hAnsi="Times New Roman"/>
          <w:bCs/>
          <w:sz w:val="24"/>
          <w:szCs w:val="24"/>
        </w:rPr>
        <w:t>nie prowadzi działalności gospodarczej związanej z rodzajem pozostawionych przedmiotów;</w:t>
      </w:r>
    </w:p>
    <w:p w14:paraId="35842E00" w14:textId="77777777" w:rsidR="00C37F25" w:rsidRPr="00445B03" w:rsidRDefault="00C37F25" w:rsidP="00C37F25">
      <w:pPr>
        <w:pStyle w:val="Akapitzlist"/>
        <w:numPr>
          <w:ilvl w:val="0"/>
          <w:numId w:val="1"/>
        </w:numPr>
        <w:ind w:left="426" w:hanging="426"/>
        <w:jc w:val="both"/>
        <w:rPr>
          <w:rFonts w:ascii="Times New Roman" w:hAnsi="Times New Roman"/>
          <w:bCs/>
          <w:sz w:val="24"/>
          <w:szCs w:val="24"/>
        </w:rPr>
      </w:pPr>
      <w:r w:rsidRPr="00445B03">
        <w:rPr>
          <w:rFonts w:ascii="Times New Roman" w:hAnsi="Times New Roman"/>
          <w:bCs/>
          <w:sz w:val="24"/>
          <w:szCs w:val="24"/>
        </w:rPr>
        <w:t>pozostawione przedmioty są sprawne, nieuszkodzone, w dobrym stanie technicznym i nie stwarzają zagrożenia dla użytkowników;</w:t>
      </w:r>
    </w:p>
    <w:p w14:paraId="2AE59636" w14:textId="77777777" w:rsidR="00C37F25" w:rsidRPr="00445B03" w:rsidRDefault="00C37F25" w:rsidP="00C37F25">
      <w:pPr>
        <w:pStyle w:val="Akapitzlist"/>
        <w:numPr>
          <w:ilvl w:val="0"/>
          <w:numId w:val="1"/>
        </w:numPr>
        <w:ind w:left="426" w:hanging="426"/>
        <w:jc w:val="both"/>
        <w:rPr>
          <w:rFonts w:ascii="Times New Roman" w:hAnsi="Times New Roman"/>
          <w:bCs/>
          <w:sz w:val="24"/>
          <w:szCs w:val="24"/>
        </w:rPr>
      </w:pPr>
      <w:r w:rsidRPr="00445B03">
        <w:rPr>
          <w:rFonts w:ascii="Times New Roman" w:hAnsi="Times New Roman"/>
          <w:bCs/>
          <w:sz w:val="24"/>
          <w:szCs w:val="24"/>
        </w:rPr>
        <w:t>uiszcza opłatę za gospodarowanie odpadami komunalnymi dla nieruchomości, na której zamieszkuje zgodnie ze złożoną deklaracją.</w:t>
      </w:r>
    </w:p>
    <w:p w14:paraId="44C051C9" w14:textId="77777777" w:rsidR="00C37F25" w:rsidRDefault="00C37F25" w:rsidP="00C37F25">
      <w:pPr>
        <w:pStyle w:val="Akapitzlist"/>
        <w:ind w:left="0"/>
        <w:jc w:val="both"/>
        <w:rPr>
          <w:rFonts w:ascii="Times New Roman" w:hAnsi="Times New Roman"/>
          <w:bCs/>
          <w:sz w:val="24"/>
          <w:szCs w:val="24"/>
        </w:rPr>
      </w:pPr>
      <w:r>
        <w:rPr>
          <w:rFonts w:ascii="Times New Roman" w:hAnsi="Times New Roman"/>
          <w:bCs/>
          <w:sz w:val="24"/>
          <w:szCs w:val="24"/>
        </w:rPr>
        <w:t xml:space="preserve">II. </w:t>
      </w:r>
      <w:r w:rsidRPr="000178BD">
        <w:rPr>
          <w:rFonts w:ascii="Times New Roman" w:hAnsi="Times New Roman"/>
          <w:b/>
          <w:sz w:val="24"/>
          <w:szCs w:val="24"/>
        </w:rPr>
        <w:t>Zdający</w:t>
      </w:r>
      <w:r w:rsidRPr="00445B03">
        <w:rPr>
          <w:rFonts w:ascii="Times New Roman" w:hAnsi="Times New Roman"/>
          <w:bCs/>
          <w:sz w:val="24"/>
          <w:szCs w:val="24"/>
        </w:rPr>
        <w:t xml:space="preserve"> wyraża zgodę na przekazanie zdanych przedmiotów do PSZOK jako odpad, w</w:t>
      </w:r>
      <w:r>
        <w:rPr>
          <w:rFonts w:ascii="Times New Roman" w:hAnsi="Times New Roman"/>
          <w:bCs/>
          <w:sz w:val="24"/>
          <w:szCs w:val="24"/>
        </w:rPr>
        <w:t> </w:t>
      </w:r>
      <w:r w:rsidRPr="00445B03">
        <w:rPr>
          <w:rFonts w:ascii="Times New Roman" w:hAnsi="Times New Roman"/>
          <w:bCs/>
          <w:sz w:val="24"/>
          <w:szCs w:val="24"/>
        </w:rPr>
        <w:t>przypadku jeżeli przedmioty te nie zostaną nieodpłatnie odebrane przed upływem 3</w:t>
      </w:r>
      <w:r>
        <w:rPr>
          <w:rFonts w:ascii="Times New Roman" w:hAnsi="Times New Roman"/>
          <w:bCs/>
          <w:sz w:val="24"/>
          <w:szCs w:val="24"/>
        </w:rPr>
        <w:t> </w:t>
      </w:r>
      <w:r w:rsidRPr="00445B03">
        <w:rPr>
          <w:rFonts w:ascii="Times New Roman" w:hAnsi="Times New Roman"/>
          <w:bCs/>
          <w:sz w:val="24"/>
          <w:szCs w:val="24"/>
        </w:rPr>
        <w:t xml:space="preserve">miesięcy od daty ich pozostawienia lub upływem dodatkowego przedłużonego okresu ich </w:t>
      </w:r>
      <w:r w:rsidRPr="000178BD">
        <w:rPr>
          <w:rFonts w:ascii="Times New Roman" w:hAnsi="Times New Roman"/>
          <w:bCs/>
          <w:sz w:val="24"/>
          <w:szCs w:val="24"/>
        </w:rPr>
        <w:t>przechowywania.</w:t>
      </w:r>
    </w:p>
    <w:p w14:paraId="210E6064" w14:textId="77777777" w:rsidR="00C37F25" w:rsidRDefault="00C37F25" w:rsidP="00C37F25">
      <w:pPr>
        <w:pStyle w:val="Akapitzlist"/>
        <w:ind w:left="0"/>
        <w:jc w:val="both"/>
        <w:rPr>
          <w:rFonts w:ascii="Times New Roman" w:hAnsi="Times New Roman"/>
          <w:b/>
          <w:sz w:val="24"/>
          <w:szCs w:val="24"/>
        </w:rPr>
      </w:pPr>
    </w:p>
    <w:p w14:paraId="3F94A409" w14:textId="77777777" w:rsidR="00C37F25" w:rsidRDefault="00C37F25" w:rsidP="00C37F25">
      <w:pPr>
        <w:pStyle w:val="Akapitzlist"/>
        <w:ind w:left="0"/>
        <w:jc w:val="both"/>
        <w:rPr>
          <w:rFonts w:ascii="Times New Roman" w:hAnsi="Times New Roman"/>
          <w:b/>
          <w:sz w:val="24"/>
          <w:szCs w:val="24"/>
        </w:rPr>
      </w:pPr>
    </w:p>
    <w:p w14:paraId="4465C097" w14:textId="77777777" w:rsidR="00C37F25" w:rsidRPr="008A1293" w:rsidRDefault="00C37F25" w:rsidP="00C37F25">
      <w:pPr>
        <w:spacing w:line="240" w:lineRule="auto"/>
        <w:jc w:val="both"/>
        <w:rPr>
          <w:rFonts w:ascii="Times New Roman" w:hAnsi="Times New Roman"/>
          <w:b/>
          <w:sz w:val="24"/>
          <w:szCs w:val="24"/>
        </w:rPr>
      </w:pPr>
      <w:r>
        <w:rPr>
          <w:rFonts w:ascii="Times New Roman" w:hAnsi="Times New Roman"/>
          <w:b/>
          <w:sz w:val="24"/>
          <w:szCs w:val="24"/>
        </w:rPr>
        <w:t>ZDAJĄCY</w:t>
      </w:r>
      <w:r w:rsidRPr="008A1293">
        <w:rPr>
          <w:rFonts w:ascii="Times New Roman" w:hAnsi="Times New Roman"/>
          <w:b/>
          <w:sz w:val="24"/>
          <w:szCs w:val="24"/>
        </w:rPr>
        <w:t xml:space="preserve">: </w:t>
      </w:r>
      <w:r w:rsidRPr="008A1293">
        <w:rPr>
          <w:rFonts w:ascii="Times New Roman" w:hAnsi="Times New Roman"/>
          <w:b/>
          <w:sz w:val="24"/>
          <w:szCs w:val="24"/>
        </w:rPr>
        <w:tab/>
      </w:r>
      <w:r w:rsidRPr="008A1293">
        <w:rPr>
          <w:rFonts w:ascii="Times New Roman" w:hAnsi="Times New Roman"/>
          <w:b/>
          <w:sz w:val="24"/>
          <w:szCs w:val="24"/>
        </w:rPr>
        <w:tab/>
      </w:r>
      <w:r w:rsidRPr="008A1293">
        <w:rPr>
          <w:rFonts w:ascii="Times New Roman" w:hAnsi="Times New Roman"/>
          <w:b/>
          <w:sz w:val="24"/>
          <w:szCs w:val="24"/>
        </w:rPr>
        <w:tab/>
      </w:r>
      <w:r w:rsidRPr="008A1293">
        <w:rPr>
          <w:rFonts w:ascii="Times New Roman" w:hAnsi="Times New Roman"/>
          <w:b/>
          <w:sz w:val="24"/>
          <w:szCs w:val="24"/>
        </w:rPr>
        <w:tab/>
      </w:r>
      <w:r w:rsidRPr="008A1293">
        <w:rPr>
          <w:rFonts w:ascii="Times New Roman" w:hAnsi="Times New Roman"/>
          <w:b/>
          <w:sz w:val="24"/>
          <w:szCs w:val="24"/>
        </w:rPr>
        <w:tab/>
      </w:r>
      <w:r w:rsidRPr="008A1293">
        <w:rPr>
          <w:rFonts w:ascii="Times New Roman" w:hAnsi="Times New Roman"/>
          <w:b/>
          <w:sz w:val="24"/>
          <w:szCs w:val="24"/>
        </w:rPr>
        <w:tab/>
      </w:r>
      <w:r>
        <w:rPr>
          <w:rFonts w:ascii="Times New Roman" w:hAnsi="Times New Roman"/>
          <w:b/>
          <w:sz w:val="24"/>
          <w:szCs w:val="24"/>
        </w:rPr>
        <w:tab/>
        <w:t xml:space="preserve">      PRACOWNIK PZO</w:t>
      </w:r>
      <w:r w:rsidRPr="008A1293">
        <w:rPr>
          <w:rFonts w:ascii="Times New Roman" w:hAnsi="Times New Roman"/>
          <w:b/>
          <w:sz w:val="24"/>
          <w:szCs w:val="24"/>
        </w:rPr>
        <w:t>:</w:t>
      </w:r>
    </w:p>
    <w:p w14:paraId="0E9A3A19" w14:textId="77777777" w:rsidR="00C37F25" w:rsidRDefault="00C37F25" w:rsidP="00C37F25">
      <w:pPr>
        <w:spacing w:line="240" w:lineRule="auto"/>
        <w:jc w:val="both"/>
        <w:rPr>
          <w:rFonts w:ascii="Times New Roman" w:hAnsi="Times New Roman"/>
          <w:bCs/>
          <w:sz w:val="24"/>
          <w:szCs w:val="24"/>
        </w:rPr>
      </w:pPr>
      <w:r w:rsidRPr="008A1293">
        <w:rPr>
          <w:rFonts w:ascii="Times New Roman" w:hAnsi="Times New Roman"/>
          <w:bCs/>
          <w:sz w:val="24"/>
          <w:szCs w:val="24"/>
        </w:rPr>
        <w:t xml:space="preserve">(czytelny podpis) </w:t>
      </w:r>
      <w:r w:rsidRPr="008A1293">
        <w:rPr>
          <w:rFonts w:ascii="Times New Roman" w:hAnsi="Times New Roman"/>
          <w:bCs/>
          <w:sz w:val="24"/>
          <w:szCs w:val="24"/>
        </w:rPr>
        <w:tab/>
      </w:r>
      <w:r w:rsidRPr="008A1293">
        <w:rPr>
          <w:rFonts w:ascii="Times New Roman" w:hAnsi="Times New Roman"/>
          <w:bCs/>
          <w:sz w:val="24"/>
          <w:szCs w:val="24"/>
        </w:rPr>
        <w:tab/>
      </w:r>
      <w:r w:rsidRPr="008A1293">
        <w:rPr>
          <w:rFonts w:ascii="Times New Roman" w:hAnsi="Times New Roman"/>
          <w:bCs/>
          <w:sz w:val="24"/>
          <w:szCs w:val="24"/>
        </w:rPr>
        <w:tab/>
      </w:r>
      <w:r w:rsidRPr="008A1293">
        <w:rPr>
          <w:rFonts w:ascii="Times New Roman" w:hAnsi="Times New Roman"/>
          <w:bCs/>
          <w:sz w:val="24"/>
          <w:szCs w:val="24"/>
        </w:rPr>
        <w:tab/>
      </w:r>
      <w:r w:rsidRPr="008A1293">
        <w:rPr>
          <w:rFonts w:ascii="Times New Roman" w:hAnsi="Times New Roman"/>
          <w:bCs/>
          <w:sz w:val="24"/>
          <w:szCs w:val="24"/>
        </w:rPr>
        <w:tab/>
      </w:r>
      <w:r w:rsidRPr="008A1293">
        <w:rPr>
          <w:rFonts w:ascii="Times New Roman" w:hAnsi="Times New Roman"/>
          <w:bCs/>
          <w:sz w:val="24"/>
          <w:szCs w:val="24"/>
        </w:rPr>
        <w:tab/>
      </w:r>
      <w:r w:rsidRPr="008A1293">
        <w:rPr>
          <w:rFonts w:ascii="Times New Roman" w:hAnsi="Times New Roman"/>
          <w:bCs/>
          <w:sz w:val="24"/>
          <w:szCs w:val="24"/>
        </w:rPr>
        <w:tab/>
        <w:t>(czytelny podpis)</w:t>
      </w:r>
    </w:p>
    <w:p w14:paraId="3BA021B6" w14:textId="37344DF1" w:rsidR="00B6659B" w:rsidRDefault="00B6659B"/>
    <w:p w14:paraId="6C9EF841" w14:textId="29A6D06C" w:rsidR="00466DC3" w:rsidRDefault="00466DC3"/>
    <w:p w14:paraId="7F968DFB" w14:textId="7F46418C" w:rsidR="00466DC3" w:rsidRDefault="00466DC3"/>
    <w:p w14:paraId="454D86FA" w14:textId="4A400D0C" w:rsidR="00466DC3" w:rsidRDefault="00466DC3"/>
    <w:p w14:paraId="1641523D" w14:textId="62FCAF92" w:rsidR="00466DC3" w:rsidRDefault="00466DC3"/>
    <w:p w14:paraId="12E863D6" w14:textId="784ABC84" w:rsidR="00466DC3" w:rsidRDefault="00466DC3"/>
    <w:p w14:paraId="662F017F" w14:textId="77777777" w:rsidR="00466DC3" w:rsidRDefault="00466DC3"/>
    <w:p w14:paraId="73C745C3" w14:textId="38565045" w:rsidR="00466DC3" w:rsidRDefault="00466DC3" w:rsidP="00466DC3">
      <w:pPr>
        <w:widowControl w:val="0"/>
        <w:spacing w:after="0" w:line="360" w:lineRule="auto"/>
        <w:jc w:val="center"/>
        <w:rPr>
          <w:rFonts w:ascii="Times New Roman" w:eastAsia="Times New Roman" w:hAnsi="Times New Roman"/>
          <w:b/>
          <w:bCs/>
          <w:lang w:eastAsia="pl-PL" w:bidi="pl-PL"/>
        </w:rPr>
      </w:pPr>
      <w:r>
        <w:rPr>
          <w:rFonts w:ascii="Times New Roman" w:eastAsia="Times New Roman" w:hAnsi="Times New Roman"/>
          <w:b/>
          <w:bCs/>
          <w:lang w:eastAsia="pl-PL" w:bidi="pl-PL"/>
        </w:rPr>
        <w:lastRenderedPageBreak/>
        <w:t xml:space="preserve">Klauzula Informacyjna Punktu Drugie Życie Rzeczy </w:t>
      </w:r>
    </w:p>
    <w:p w14:paraId="625233B7" w14:textId="77777777" w:rsidR="00A82C09" w:rsidRDefault="00A82C09" w:rsidP="00466DC3">
      <w:pPr>
        <w:widowControl w:val="0"/>
        <w:spacing w:after="0" w:line="360" w:lineRule="auto"/>
        <w:jc w:val="center"/>
        <w:rPr>
          <w:rFonts w:ascii="Times New Roman" w:eastAsia="Times New Roman" w:hAnsi="Times New Roman"/>
          <w:b/>
          <w:bCs/>
          <w:lang w:eastAsia="pl-PL" w:bidi="pl-PL"/>
        </w:rPr>
      </w:pPr>
    </w:p>
    <w:p w14:paraId="3ECC4699" w14:textId="5E891A1A" w:rsidR="00466DC3" w:rsidRPr="00466DC3" w:rsidRDefault="00466DC3" w:rsidP="00466DC3">
      <w:pPr>
        <w:widowControl w:val="0"/>
        <w:spacing w:after="0" w:line="360" w:lineRule="auto"/>
        <w:jc w:val="both"/>
        <w:rPr>
          <w:rFonts w:ascii="Times New Roman" w:eastAsia="Times New Roman" w:hAnsi="Times New Roman"/>
          <w:sz w:val="21"/>
          <w:szCs w:val="21"/>
          <w:lang w:eastAsia="pl-PL" w:bidi="pl-PL"/>
        </w:rPr>
      </w:pPr>
      <w:r w:rsidRPr="00466DC3">
        <w:rPr>
          <w:rFonts w:ascii="Times New Roman" w:eastAsia="Times New Roman" w:hAnsi="Times New Roman"/>
          <w:sz w:val="21"/>
          <w:szCs w:val="21"/>
          <w:lang w:eastAsia="pl-PL" w:bidi="pl-PL"/>
        </w:rPr>
        <w:t>Zgodnie z art. 13 Rozporządzenia Parlamentu Europejskiego i Rady (UE) 2016/679 z dnia 27 kwietnia 2016 r. w</w:t>
      </w:r>
      <w:r>
        <w:rPr>
          <w:rFonts w:ascii="Times New Roman" w:eastAsia="Times New Roman" w:hAnsi="Times New Roman"/>
          <w:sz w:val="21"/>
          <w:szCs w:val="21"/>
          <w:lang w:eastAsia="pl-PL" w:bidi="pl-PL"/>
        </w:rPr>
        <w:t> </w:t>
      </w:r>
      <w:r w:rsidRPr="00466DC3">
        <w:rPr>
          <w:rFonts w:ascii="Times New Roman" w:eastAsia="Times New Roman" w:hAnsi="Times New Roman"/>
          <w:sz w:val="21"/>
          <w:szCs w:val="21"/>
          <w:lang w:eastAsia="pl-PL" w:bidi="pl-PL"/>
        </w:rPr>
        <w:t>sprawie w sprawie ochrony osób fizycznych w związku z przetwarzaniem danych osobowych i w sprawie swobodnego przepływu takich danych oraz uchylenia dyrektywy 95/46/WE (ogólne rozporządzenie o ochronie danych), dalej RODO informujemy, iż:</w:t>
      </w:r>
    </w:p>
    <w:p w14:paraId="3DBD1FB1" w14:textId="06B99913" w:rsidR="00466DC3" w:rsidRPr="00466DC3" w:rsidRDefault="00466DC3" w:rsidP="00466DC3">
      <w:pPr>
        <w:pStyle w:val="Akapitzlist"/>
        <w:widowControl w:val="0"/>
        <w:numPr>
          <w:ilvl w:val="0"/>
          <w:numId w:val="2"/>
        </w:numPr>
        <w:spacing w:after="0" w:line="360" w:lineRule="auto"/>
        <w:ind w:left="426" w:hanging="426"/>
        <w:jc w:val="both"/>
        <w:rPr>
          <w:rFonts w:ascii="Times New Roman" w:eastAsia="Times New Roman" w:hAnsi="Times New Roman"/>
          <w:sz w:val="21"/>
          <w:szCs w:val="21"/>
          <w:lang w:eastAsia="pl-PL" w:bidi="pl-PL"/>
        </w:rPr>
      </w:pPr>
      <w:r w:rsidRPr="00466DC3">
        <w:rPr>
          <w:rFonts w:ascii="Times New Roman" w:eastAsia="Times New Roman" w:hAnsi="Times New Roman"/>
          <w:sz w:val="21"/>
          <w:szCs w:val="21"/>
          <w:lang w:eastAsia="pl-PL" w:bidi="pl-PL"/>
        </w:rPr>
        <w:t xml:space="preserve">Administratorem Pani/Pana danych osobowych jest </w:t>
      </w:r>
      <w:bookmarkStart w:id="0" w:name="bookmark8"/>
      <w:bookmarkStart w:id="1" w:name="bookmark9"/>
      <w:bookmarkStart w:id="2" w:name="bookmark7"/>
      <w:bookmarkStart w:id="3" w:name="bookmark6"/>
      <w:bookmarkEnd w:id="0"/>
      <w:r w:rsidRPr="00466DC3">
        <w:rPr>
          <w:rFonts w:ascii="Times New Roman" w:eastAsia="Times New Roman" w:hAnsi="Times New Roman"/>
          <w:sz w:val="21"/>
          <w:szCs w:val="21"/>
          <w:lang w:eastAsia="pl-PL" w:bidi="pl-PL"/>
        </w:rPr>
        <w:t>Przedsiębiorstwo Zagospodarowania Odpadów Sp zo.o. w Gliwicach, ul. Zwycięstwa 36, reprezentowane przez Prezesa Zarządu;</w:t>
      </w:r>
    </w:p>
    <w:bookmarkEnd w:id="1"/>
    <w:bookmarkEnd w:id="2"/>
    <w:bookmarkEnd w:id="3"/>
    <w:p w14:paraId="1B75A76A" w14:textId="77777777" w:rsidR="00466DC3" w:rsidRPr="00466DC3" w:rsidRDefault="00466DC3" w:rsidP="00466DC3">
      <w:pPr>
        <w:pStyle w:val="Akapitzlist"/>
        <w:widowControl w:val="0"/>
        <w:numPr>
          <w:ilvl w:val="0"/>
          <w:numId w:val="2"/>
        </w:numPr>
        <w:spacing w:after="0" w:line="360" w:lineRule="auto"/>
        <w:ind w:left="426" w:hanging="426"/>
        <w:jc w:val="both"/>
        <w:rPr>
          <w:rFonts w:ascii="Times New Roman" w:eastAsia="Times New Roman" w:hAnsi="Times New Roman"/>
          <w:sz w:val="21"/>
          <w:szCs w:val="21"/>
          <w:lang w:eastAsia="pl-PL" w:bidi="pl-PL"/>
        </w:rPr>
      </w:pPr>
      <w:r w:rsidRPr="00466DC3">
        <w:rPr>
          <w:rFonts w:ascii="Times New Roman" w:eastAsia="Times New Roman" w:hAnsi="Times New Roman"/>
          <w:sz w:val="21"/>
          <w:szCs w:val="21"/>
          <w:lang w:eastAsia="pl-PL" w:bidi="pl-PL"/>
        </w:rPr>
        <w:t>może się Pani/Pan kontaktować z Inspektorem Ochrony Danych we wszystkich sprawach dotyczących przetwarzania danych osobowych, w następujący sposób</w:t>
      </w:r>
      <w:bookmarkStart w:id="4" w:name="bookmark10"/>
      <w:bookmarkEnd w:id="4"/>
      <w:r w:rsidRPr="00466DC3">
        <w:rPr>
          <w:rFonts w:ascii="Times New Roman" w:eastAsia="Times New Roman" w:hAnsi="Times New Roman"/>
          <w:sz w:val="21"/>
          <w:szCs w:val="21"/>
          <w:lang w:eastAsia="pl-PL" w:bidi="pl-PL"/>
        </w:rPr>
        <w:t>: listownie na adres: ul. Zwycięstwa 36, 44-100 Gliwice</w:t>
      </w:r>
      <w:bookmarkStart w:id="5" w:name="bookmark11"/>
      <w:bookmarkEnd w:id="5"/>
      <w:r w:rsidRPr="00466DC3">
        <w:rPr>
          <w:rFonts w:ascii="Times New Roman" w:eastAsia="Times New Roman" w:hAnsi="Times New Roman"/>
          <w:sz w:val="21"/>
          <w:szCs w:val="21"/>
          <w:lang w:eastAsia="pl-PL" w:bidi="pl-PL"/>
        </w:rPr>
        <w:t xml:space="preserve"> lub przez e-mail: </w:t>
      </w:r>
      <w:hyperlink r:id="rId5" w:history="1">
        <w:r w:rsidRPr="00466DC3">
          <w:rPr>
            <w:rStyle w:val="Hipercze"/>
            <w:rFonts w:ascii="Times New Roman" w:eastAsia="Times New Roman" w:hAnsi="Times New Roman"/>
            <w:sz w:val="21"/>
            <w:szCs w:val="21"/>
            <w:lang w:eastAsia="pl-PL" w:bidi="pl-PL"/>
          </w:rPr>
          <w:t>odo@pzogliwice.pl</w:t>
        </w:r>
      </w:hyperlink>
      <w:r w:rsidRPr="00466DC3">
        <w:rPr>
          <w:rFonts w:ascii="Times New Roman" w:eastAsia="Times New Roman" w:hAnsi="Times New Roman"/>
          <w:sz w:val="21"/>
          <w:szCs w:val="21"/>
          <w:lang w:eastAsia="pl-PL" w:bidi="pl-PL"/>
        </w:rPr>
        <w:t>;</w:t>
      </w:r>
    </w:p>
    <w:p w14:paraId="0BA44662" w14:textId="32F25B04" w:rsidR="00466DC3" w:rsidRPr="00466DC3" w:rsidRDefault="00466DC3" w:rsidP="00466DC3">
      <w:pPr>
        <w:pStyle w:val="Akapitzlist"/>
        <w:widowControl w:val="0"/>
        <w:numPr>
          <w:ilvl w:val="0"/>
          <w:numId w:val="2"/>
        </w:numPr>
        <w:tabs>
          <w:tab w:val="left" w:pos="1673"/>
        </w:tabs>
        <w:spacing w:after="0" w:line="360" w:lineRule="auto"/>
        <w:ind w:left="426" w:hanging="426"/>
        <w:jc w:val="both"/>
        <w:rPr>
          <w:rFonts w:ascii="Times New Roman" w:eastAsia="Times New Roman" w:hAnsi="Times New Roman"/>
          <w:sz w:val="21"/>
          <w:szCs w:val="21"/>
          <w:lang w:eastAsia="pl-PL" w:bidi="pl-PL"/>
        </w:rPr>
      </w:pPr>
      <w:r w:rsidRPr="00466DC3">
        <w:rPr>
          <w:rFonts w:ascii="Times New Roman" w:eastAsia="Times New Roman" w:hAnsi="Times New Roman"/>
          <w:sz w:val="21"/>
          <w:szCs w:val="21"/>
          <w:lang w:eastAsia="pl-PL" w:bidi="pl-PL"/>
        </w:rPr>
        <w:t>Pani /Pana dane przetwarzane będą w celach związanych z pozostawieniem, odebraniem przedmiotów w ramach Punktu Drugie Życie Rzeczy w oparciu o:</w:t>
      </w:r>
    </w:p>
    <w:p w14:paraId="382CCBE8" w14:textId="089FD20E" w:rsidR="00466DC3" w:rsidRPr="00466DC3" w:rsidRDefault="00466DC3" w:rsidP="00466DC3">
      <w:pPr>
        <w:pStyle w:val="Akapitzlist"/>
        <w:widowControl w:val="0"/>
        <w:numPr>
          <w:ilvl w:val="0"/>
          <w:numId w:val="3"/>
        </w:numPr>
        <w:spacing w:after="0" w:line="360" w:lineRule="auto"/>
        <w:ind w:left="426" w:hanging="426"/>
        <w:jc w:val="both"/>
        <w:rPr>
          <w:rFonts w:ascii="Times New Roman" w:eastAsia="Times New Roman" w:hAnsi="Times New Roman"/>
          <w:sz w:val="21"/>
          <w:szCs w:val="21"/>
          <w:lang w:eastAsia="pl-PL" w:bidi="pl-PL"/>
        </w:rPr>
      </w:pPr>
      <w:r w:rsidRPr="00466DC3">
        <w:rPr>
          <w:rFonts w:ascii="Times New Roman" w:eastAsia="Times New Roman" w:hAnsi="Times New Roman"/>
          <w:sz w:val="21"/>
          <w:szCs w:val="21"/>
          <w:lang w:eastAsia="pl-PL" w:bidi="pl-PL"/>
        </w:rPr>
        <w:t xml:space="preserve">art. 6 ust. 1 lit.e </w:t>
      </w:r>
      <w:bookmarkStart w:id="6" w:name="bookmark14"/>
      <w:bookmarkEnd w:id="6"/>
      <w:r w:rsidRPr="00466DC3">
        <w:rPr>
          <w:rFonts w:ascii="Times New Roman" w:eastAsia="Times New Roman" w:hAnsi="Times New Roman"/>
          <w:sz w:val="21"/>
          <w:szCs w:val="21"/>
          <w:lang w:eastAsia="pl-PL" w:bidi="pl-PL"/>
        </w:rPr>
        <w:t>RODO - gdzie przetwarzanie jest niezbędne do wykonania zadania realizowanego w interesie publicznym - w celu realizacji przez Administratora zadań publicznych związanych z gospodarowaniem przekazanymi przedmiotami/odpadami;</w:t>
      </w:r>
    </w:p>
    <w:p w14:paraId="299766DD" w14:textId="77777777" w:rsidR="00466DC3" w:rsidRPr="00466DC3" w:rsidRDefault="00466DC3" w:rsidP="00466DC3">
      <w:pPr>
        <w:pStyle w:val="Akapitzlist"/>
        <w:numPr>
          <w:ilvl w:val="0"/>
          <w:numId w:val="3"/>
        </w:numPr>
        <w:spacing w:line="360" w:lineRule="auto"/>
        <w:ind w:left="426" w:hanging="426"/>
        <w:rPr>
          <w:rFonts w:ascii="Times New Roman" w:eastAsia="Times New Roman" w:hAnsi="Times New Roman"/>
          <w:sz w:val="21"/>
          <w:szCs w:val="21"/>
          <w:lang w:eastAsia="pl-PL" w:bidi="pl-PL"/>
        </w:rPr>
      </w:pPr>
      <w:bookmarkStart w:id="7" w:name="bookmark16"/>
      <w:bookmarkEnd w:id="7"/>
      <w:r w:rsidRPr="00466DC3">
        <w:rPr>
          <w:rFonts w:ascii="Times New Roman" w:eastAsia="Times New Roman" w:hAnsi="Times New Roman"/>
          <w:sz w:val="21"/>
          <w:szCs w:val="21"/>
          <w:lang w:eastAsia="pl-PL" w:bidi="pl-PL"/>
        </w:rPr>
        <w:t xml:space="preserve">art. 6 ust. 1 lit.c RODO -gdzie  przetwarzanie jest niezbędne do wypełnienia obowiązku prawnego ciążącego na administratorze-w celu właściwej realizacji zadań w ramach Punktu Drugie życie Rzeczy, w tym weryfikacji miejsca wytworzenia pozostawionych przedmiotów/odpadów; </w:t>
      </w:r>
    </w:p>
    <w:p w14:paraId="3051EF1F" w14:textId="77777777" w:rsidR="00466DC3" w:rsidRPr="00466DC3" w:rsidRDefault="00466DC3" w:rsidP="00466DC3">
      <w:pPr>
        <w:pStyle w:val="Akapitzlist"/>
        <w:widowControl w:val="0"/>
        <w:numPr>
          <w:ilvl w:val="0"/>
          <w:numId w:val="2"/>
        </w:numPr>
        <w:spacing w:after="0" w:line="360" w:lineRule="auto"/>
        <w:ind w:left="426" w:hanging="426"/>
        <w:jc w:val="both"/>
        <w:rPr>
          <w:rFonts w:ascii="Times New Roman" w:eastAsia="Times New Roman" w:hAnsi="Times New Roman"/>
          <w:sz w:val="21"/>
          <w:szCs w:val="21"/>
          <w:lang w:eastAsia="pl-PL" w:bidi="pl-PL"/>
        </w:rPr>
      </w:pPr>
      <w:r w:rsidRPr="00466DC3">
        <w:rPr>
          <w:rFonts w:ascii="Times New Roman" w:eastAsia="Times New Roman" w:hAnsi="Times New Roman"/>
          <w:sz w:val="21"/>
          <w:szCs w:val="21"/>
          <w:lang w:eastAsia="pl-PL" w:bidi="pl-PL"/>
        </w:rPr>
        <w:t>odbiorcami Pani/Pana danych osobowych będą wyłącznie podmioty uprawnione do uzyskania danych osobowych na podstawie przepisów prawa oraz mogą nimi być Urząd Miejski w Gliwicach lub służby porządkowe;</w:t>
      </w:r>
    </w:p>
    <w:p w14:paraId="524F5300" w14:textId="77777777" w:rsidR="00466DC3" w:rsidRPr="00466DC3" w:rsidRDefault="00466DC3" w:rsidP="00466DC3">
      <w:pPr>
        <w:pStyle w:val="Akapitzlist"/>
        <w:widowControl w:val="0"/>
        <w:numPr>
          <w:ilvl w:val="0"/>
          <w:numId w:val="2"/>
        </w:numPr>
        <w:spacing w:after="0" w:line="360" w:lineRule="auto"/>
        <w:ind w:left="426" w:hanging="426"/>
        <w:jc w:val="both"/>
        <w:rPr>
          <w:rFonts w:ascii="Times New Roman" w:eastAsia="Times New Roman" w:hAnsi="Times New Roman"/>
          <w:sz w:val="21"/>
          <w:szCs w:val="21"/>
          <w:lang w:eastAsia="pl-PL" w:bidi="pl-PL"/>
        </w:rPr>
      </w:pPr>
      <w:r w:rsidRPr="00466DC3">
        <w:rPr>
          <w:rFonts w:ascii="Times New Roman" w:eastAsia="Times New Roman" w:hAnsi="Times New Roman"/>
          <w:sz w:val="21"/>
          <w:szCs w:val="21"/>
          <w:lang w:eastAsia="pl-PL" w:bidi="pl-PL"/>
        </w:rPr>
        <w:t>Pani/Pana dane będą przetwarzane przez okres niezbędny do realizacji wskazanych celów przetwarzania  przez okres przewidziany przepisami obowiązującego prawa lub w celu zabezpieczenia ewentualnych roszczeń;</w:t>
      </w:r>
    </w:p>
    <w:p w14:paraId="482FFF91" w14:textId="1361A336" w:rsidR="00466DC3" w:rsidRPr="00466DC3" w:rsidRDefault="00466DC3" w:rsidP="00466DC3">
      <w:pPr>
        <w:pStyle w:val="Akapitzlist"/>
        <w:widowControl w:val="0"/>
        <w:numPr>
          <w:ilvl w:val="0"/>
          <w:numId w:val="2"/>
        </w:numPr>
        <w:spacing w:after="0" w:line="360" w:lineRule="auto"/>
        <w:ind w:left="426" w:hanging="426"/>
        <w:jc w:val="both"/>
        <w:rPr>
          <w:rFonts w:ascii="Times New Roman" w:eastAsia="Times New Roman" w:hAnsi="Times New Roman"/>
          <w:sz w:val="21"/>
          <w:szCs w:val="21"/>
          <w:lang w:eastAsia="pl-PL" w:bidi="pl-PL"/>
        </w:rPr>
      </w:pPr>
      <w:r w:rsidRPr="00466DC3">
        <w:rPr>
          <w:rFonts w:ascii="Times New Roman" w:eastAsia="Times New Roman" w:hAnsi="Times New Roman"/>
          <w:sz w:val="21"/>
          <w:szCs w:val="21"/>
          <w:lang w:eastAsia="pl-PL" w:bidi="pl-PL"/>
        </w:rPr>
        <w:t>podanie danych osobowych jest dobrowolne, ale warunkuje pozostawienie lub odebranie przedmiotu z Punktu Drugie Życie Rzeczy, zgodnie z regulaminem Punktu, opracowanym na podstawie aktów prawnych regulujących zasady odbierania odpadów;</w:t>
      </w:r>
    </w:p>
    <w:p w14:paraId="746C2BF9" w14:textId="73BA0DA0" w:rsidR="00466DC3" w:rsidRPr="00466DC3" w:rsidRDefault="00466DC3" w:rsidP="00466DC3">
      <w:pPr>
        <w:pStyle w:val="Akapitzlist"/>
        <w:widowControl w:val="0"/>
        <w:numPr>
          <w:ilvl w:val="0"/>
          <w:numId w:val="2"/>
        </w:numPr>
        <w:spacing w:after="0" w:line="360" w:lineRule="auto"/>
        <w:ind w:left="426" w:hanging="426"/>
        <w:jc w:val="both"/>
        <w:rPr>
          <w:rFonts w:ascii="Times New Roman" w:eastAsia="Times New Roman" w:hAnsi="Times New Roman"/>
          <w:sz w:val="21"/>
          <w:szCs w:val="21"/>
          <w:lang w:eastAsia="pl-PL" w:bidi="pl-PL"/>
        </w:rPr>
      </w:pPr>
      <w:r w:rsidRPr="00466DC3">
        <w:rPr>
          <w:rFonts w:ascii="Times New Roman" w:eastAsia="Times New Roman" w:hAnsi="Times New Roman"/>
          <w:sz w:val="21"/>
          <w:szCs w:val="21"/>
          <w:lang w:eastAsia="pl-PL" w:bidi="pl-PL"/>
        </w:rPr>
        <w:t>przysługują Pani/Panu następujące prawa związane z przetwarzaniem danych osobowych o ile zostaną spełnione przesłanki określone w RODO oraz nie wyłączają tego inne przepisy: prawo dostępu do danych osobowych, prawo żądania sprostowania danych osobowych, które są nieprawidłowe oraz uzupełnienia niekompletnych danych osobowych, prawo żądania usunięcia danych osobowych. (prawo to nie przysługuje, gdy przetwarzanie danych następuje w celu wywiązania się z obowiązku wynikającego z przepisu prawa), prawo żądania ograniczenia przetwarzania danych osobowych, prawo do przenoszenia danych osobowych (prawo do przenoszenia danych osobowych przysługuje tylko co do tych danych, które przetwarzamy w sposób zautomatyzowany czyli w formie elektronicznej i na podstawie umowy lub na podstawie zgody), prawo wniesienia skargi do organu nadzorczego zajmującego się ochroną danych osobowych, tj. Prezesa Urzędu Ochrony Danych Osobowych,</w:t>
      </w:r>
      <w:r w:rsidRPr="00466DC3">
        <w:rPr>
          <w:sz w:val="21"/>
          <w:szCs w:val="21"/>
        </w:rPr>
        <w:t xml:space="preserve"> </w:t>
      </w:r>
      <w:r w:rsidRPr="00466DC3">
        <w:rPr>
          <w:rFonts w:ascii="Times New Roman" w:eastAsia="Times New Roman" w:hAnsi="Times New Roman"/>
          <w:sz w:val="21"/>
          <w:szCs w:val="21"/>
          <w:lang w:eastAsia="pl-PL" w:bidi="pl-PL"/>
        </w:rPr>
        <w:t>gdy uzna Pani/Pan, iż przetwarzanie Pani/Pana danych osobowych narusza przepisy RODO;</w:t>
      </w:r>
    </w:p>
    <w:p w14:paraId="74DFE88A" w14:textId="17B8ADFC" w:rsidR="00466DC3" w:rsidRDefault="00466DC3" w:rsidP="00466DC3">
      <w:pPr>
        <w:pStyle w:val="Akapitzlist"/>
        <w:widowControl w:val="0"/>
        <w:numPr>
          <w:ilvl w:val="0"/>
          <w:numId w:val="2"/>
        </w:numPr>
        <w:spacing w:after="0" w:line="360" w:lineRule="auto"/>
        <w:ind w:left="426" w:hanging="426"/>
        <w:jc w:val="both"/>
        <w:rPr>
          <w:rFonts w:ascii="Times New Roman" w:eastAsia="Times New Roman" w:hAnsi="Times New Roman"/>
          <w:sz w:val="21"/>
          <w:szCs w:val="21"/>
          <w:lang w:eastAsia="pl-PL" w:bidi="pl-PL"/>
        </w:rPr>
      </w:pPr>
      <w:r w:rsidRPr="00466DC3">
        <w:rPr>
          <w:rFonts w:ascii="Times New Roman" w:eastAsia="Times New Roman" w:hAnsi="Times New Roman"/>
          <w:sz w:val="21"/>
          <w:szCs w:val="21"/>
          <w:lang w:eastAsia="pl-PL" w:bidi="pl-PL"/>
        </w:rPr>
        <w:t>Pani /Pana dane nie będą przekazywane do odbiorcy w państwie trzecim lub organizacji międzynarodowej;</w:t>
      </w:r>
    </w:p>
    <w:p w14:paraId="57279A99" w14:textId="4A7587C7" w:rsidR="00466DC3" w:rsidRPr="00466DC3" w:rsidRDefault="00466DC3" w:rsidP="00466DC3">
      <w:pPr>
        <w:pStyle w:val="Akapitzlist"/>
        <w:widowControl w:val="0"/>
        <w:numPr>
          <w:ilvl w:val="0"/>
          <w:numId w:val="2"/>
        </w:numPr>
        <w:spacing w:after="0" w:line="360" w:lineRule="auto"/>
        <w:ind w:left="426" w:hanging="426"/>
        <w:jc w:val="both"/>
        <w:rPr>
          <w:rFonts w:ascii="Times New Roman" w:eastAsia="Times New Roman" w:hAnsi="Times New Roman"/>
          <w:sz w:val="21"/>
          <w:szCs w:val="21"/>
          <w:lang w:eastAsia="pl-PL" w:bidi="pl-PL"/>
        </w:rPr>
      </w:pPr>
      <w:r w:rsidRPr="00466DC3">
        <w:rPr>
          <w:rFonts w:ascii="Times New Roman" w:eastAsia="Times New Roman" w:hAnsi="Times New Roman"/>
          <w:sz w:val="21"/>
          <w:szCs w:val="21"/>
          <w:lang w:eastAsia="pl-PL" w:bidi="pl-PL"/>
        </w:rPr>
        <w:t>Pani/Pana dane osobowe nie będą podlegały zautomatyzowanemu podejmowaniu decyzji lub profilowaniu</w:t>
      </w:r>
      <w:r w:rsidR="00A82C09">
        <w:rPr>
          <w:rFonts w:ascii="Times New Roman" w:eastAsia="Times New Roman" w:hAnsi="Times New Roman"/>
          <w:sz w:val="21"/>
          <w:szCs w:val="21"/>
          <w:lang w:eastAsia="pl-PL" w:bidi="pl-PL"/>
        </w:rPr>
        <w:t>.</w:t>
      </w:r>
    </w:p>
    <w:sectPr w:rsidR="00466DC3" w:rsidRPr="00466DC3" w:rsidSect="00466DC3">
      <w:pgSz w:w="11906" w:h="16838"/>
      <w:pgMar w:top="851"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AD7"/>
    <w:multiLevelType w:val="hybridMultilevel"/>
    <w:tmpl w:val="23E8C2EA"/>
    <w:lvl w:ilvl="0" w:tplc="0700008C">
      <w:start w:val="1"/>
      <w:numFmt w:val="decimal"/>
      <w:lvlText w:val="%1)"/>
      <w:lvlJc w:val="left"/>
      <w:pPr>
        <w:ind w:left="720" w:hanging="360"/>
      </w:pPr>
      <w:rPr>
        <w:b w:val="0"/>
        <w:bCs/>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22A95552"/>
    <w:multiLevelType w:val="hybridMultilevel"/>
    <w:tmpl w:val="CE24D0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E222380"/>
    <w:multiLevelType w:val="hybridMultilevel"/>
    <w:tmpl w:val="5C8281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29B"/>
    <w:rsid w:val="00253E91"/>
    <w:rsid w:val="0039129B"/>
    <w:rsid w:val="00466DC3"/>
    <w:rsid w:val="00A82C09"/>
    <w:rsid w:val="00B6659B"/>
    <w:rsid w:val="00C37F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6BE85"/>
  <w15:chartTrackingRefBased/>
  <w15:docId w15:val="{72DC6435-AC9A-4B78-9B52-25815DA41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7F2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37F25"/>
    <w:pPr>
      <w:ind w:left="720"/>
      <w:contextualSpacing/>
    </w:pPr>
  </w:style>
  <w:style w:type="character" w:styleId="Hipercze">
    <w:name w:val="Hyperlink"/>
    <w:basedOn w:val="Domylnaczcionkaakapitu"/>
    <w:uiPriority w:val="99"/>
    <w:semiHidden/>
    <w:unhideWhenUsed/>
    <w:rsid w:val="00466D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57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do@pzogliwi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660</Words>
  <Characters>3964</Characters>
  <Application>Microsoft Office Word</Application>
  <DocSecurity>0</DocSecurity>
  <Lines>33</Lines>
  <Paragraphs>9</Paragraphs>
  <ScaleCrop>false</ScaleCrop>
  <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mniemczyk</dc:creator>
  <cp:keywords/>
  <dc:description/>
  <cp:lastModifiedBy>astanczyk</cp:lastModifiedBy>
  <cp:revision>4</cp:revision>
  <dcterms:created xsi:type="dcterms:W3CDTF">2022-02-23T12:22:00Z</dcterms:created>
  <dcterms:modified xsi:type="dcterms:W3CDTF">2022-02-23T12:28:00Z</dcterms:modified>
</cp:coreProperties>
</file>