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8695" w14:textId="16C9D124" w:rsidR="00BA7671" w:rsidRPr="00587607" w:rsidRDefault="00D2529C" w:rsidP="005B1851">
      <w:pPr>
        <w:pStyle w:val="Nagwek20"/>
        <w:keepNext/>
        <w:keepLines/>
        <w:spacing w:line="276" w:lineRule="auto"/>
        <w:rPr>
          <w:rFonts w:ascii="Times New Roman" w:hAnsi="Times New Roman" w:cs="Times New Roman"/>
        </w:rPr>
      </w:pPr>
      <w:bookmarkStart w:id="0" w:name="bookmark0"/>
      <w:r w:rsidRPr="00587607">
        <w:rPr>
          <w:rStyle w:val="Nagwek2"/>
          <w:rFonts w:ascii="Times New Roman" w:hAnsi="Times New Roman" w:cs="Times New Roman"/>
          <w:b/>
          <w:bCs/>
        </w:rPr>
        <w:t>REGULAMIN SPRZEDAŻY PRODUKTÓW</w:t>
      </w:r>
      <w:r w:rsidRPr="00587607">
        <w:rPr>
          <w:rStyle w:val="Nagwek2"/>
          <w:rFonts w:ascii="Times New Roman" w:hAnsi="Times New Roman" w:cs="Times New Roman"/>
          <w:b/>
          <w:bCs/>
        </w:rPr>
        <w:br/>
      </w:r>
      <w:bookmarkEnd w:id="0"/>
      <w:r w:rsidR="00906B8E">
        <w:rPr>
          <w:rStyle w:val="Nagwek2"/>
          <w:rFonts w:ascii="Times New Roman" w:hAnsi="Times New Roman" w:cs="Times New Roman"/>
          <w:b/>
          <w:bCs/>
        </w:rPr>
        <w:t xml:space="preserve">NA </w:t>
      </w:r>
      <w:r w:rsidR="00634C16">
        <w:rPr>
          <w:rStyle w:val="Nagwek2"/>
          <w:rFonts w:ascii="Times New Roman" w:hAnsi="Times New Roman" w:cs="Times New Roman"/>
          <w:b/>
          <w:bCs/>
        </w:rPr>
        <w:t xml:space="preserve">śMIETKOWYM BAZARKU </w:t>
      </w:r>
      <w:r w:rsidRPr="00587607">
        <w:rPr>
          <w:rStyle w:val="Nagwek2"/>
          <w:rFonts w:ascii="Times New Roman" w:hAnsi="Times New Roman" w:cs="Times New Roman"/>
          <w:b/>
          <w:bCs/>
        </w:rPr>
        <w:t>W CENTRUM EDUKACJI EKOLOGICZNEJ</w:t>
      </w:r>
    </w:p>
    <w:p w14:paraId="3D7C13D6" w14:textId="35A21CC9" w:rsidR="00BA7671" w:rsidRPr="00587607" w:rsidRDefault="00587607" w:rsidP="00587607">
      <w:pPr>
        <w:pStyle w:val="Bezodstpw"/>
        <w:spacing w:line="360" w:lineRule="auto"/>
        <w:ind w:firstLine="426"/>
        <w:jc w:val="both"/>
        <w:rPr>
          <w:rStyle w:val="Teksttreci"/>
          <w:rFonts w:ascii="Times New Roman" w:hAnsi="Times New Roman" w:cs="Times New Roman"/>
        </w:rPr>
      </w:pPr>
      <w:bookmarkStart w:id="1" w:name="_Hlk148623290"/>
      <w:bookmarkStart w:id="2" w:name="_Hlk148623146"/>
      <w:r w:rsidRPr="00587607">
        <w:rPr>
          <w:rFonts w:ascii="Times New Roman" w:eastAsia="Times New Roman" w:hAnsi="Times New Roman" w:cs="Times New Roman"/>
          <w:b/>
          <w:bCs/>
        </w:rPr>
        <w:t>§ 1.</w:t>
      </w:r>
      <w:bookmarkEnd w:id="1"/>
      <w:r w:rsidRPr="00587607">
        <w:rPr>
          <w:rFonts w:ascii="Times New Roman" w:eastAsia="Times New Roman" w:hAnsi="Times New Roman" w:cs="Times New Roman"/>
        </w:rPr>
        <w:t xml:space="preserve"> </w:t>
      </w:r>
      <w:bookmarkEnd w:id="2"/>
      <w:r w:rsidR="009B788F" w:rsidRPr="00587607">
        <w:rPr>
          <w:rStyle w:val="Teksttreci"/>
          <w:rFonts w:ascii="Times New Roman" w:hAnsi="Times New Roman" w:cs="Times New Roman"/>
        </w:rPr>
        <w:t>Niniejszy Regulamin określa zasady sprzedaży Produktów</w:t>
      </w:r>
      <w:r w:rsidR="00FD1FC4" w:rsidRPr="00587607">
        <w:rPr>
          <w:rStyle w:val="Teksttreci"/>
          <w:rFonts w:ascii="Times New Roman" w:hAnsi="Times New Roman" w:cs="Times New Roman"/>
        </w:rPr>
        <w:t xml:space="preserve"> </w:t>
      </w:r>
      <w:r w:rsidR="00D665AB">
        <w:rPr>
          <w:rStyle w:val="Teksttreci"/>
          <w:rFonts w:ascii="Times New Roman" w:hAnsi="Times New Roman" w:cs="Times New Roman"/>
        </w:rPr>
        <w:t xml:space="preserve">na śMietkowym Bazarku </w:t>
      </w:r>
      <w:r w:rsidR="009B788F" w:rsidRPr="00587607">
        <w:rPr>
          <w:rStyle w:val="Teksttreci"/>
          <w:rFonts w:ascii="Times New Roman" w:hAnsi="Times New Roman" w:cs="Times New Roman"/>
        </w:rPr>
        <w:t xml:space="preserve">w </w:t>
      </w:r>
      <w:r w:rsidR="00FD1FC4" w:rsidRPr="00587607">
        <w:rPr>
          <w:rStyle w:val="Teksttreci"/>
          <w:rFonts w:ascii="Times New Roman" w:hAnsi="Times New Roman" w:cs="Times New Roman"/>
        </w:rPr>
        <w:t>Centrum Edukacji Ekologicznej</w:t>
      </w:r>
      <w:r w:rsidRPr="00587607">
        <w:rPr>
          <w:rStyle w:val="Teksttreci"/>
          <w:rFonts w:ascii="Times New Roman" w:hAnsi="Times New Roman" w:cs="Times New Roman"/>
        </w:rPr>
        <w:t>.</w:t>
      </w:r>
    </w:p>
    <w:p w14:paraId="5C11D9EC" w14:textId="2CB79B77" w:rsidR="00BA7671" w:rsidRPr="00587607" w:rsidRDefault="00587607" w:rsidP="00587607">
      <w:pPr>
        <w:pStyle w:val="Bezodstpw"/>
        <w:spacing w:line="360" w:lineRule="auto"/>
        <w:ind w:firstLine="4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87607">
        <w:rPr>
          <w:rFonts w:ascii="Times New Roman" w:eastAsia="Times New Roman" w:hAnsi="Times New Roman" w:cs="Times New Roman"/>
          <w:b/>
          <w:bCs/>
        </w:rPr>
        <w:t>§ 2.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9B788F" w:rsidRPr="00587607">
        <w:rPr>
          <w:rStyle w:val="Teksttreci"/>
          <w:rFonts w:ascii="Times New Roman" w:hAnsi="Times New Roman" w:cs="Times New Roman"/>
        </w:rPr>
        <w:t>Użyte w Regulaminie pojęcia oznaczają:</w:t>
      </w:r>
    </w:p>
    <w:p w14:paraId="33E22321" w14:textId="25818855" w:rsidR="00BA7671" w:rsidRPr="00587607" w:rsidRDefault="008B6150">
      <w:pPr>
        <w:pStyle w:val="Teksttreci0"/>
        <w:numPr>
          <w:ilvl w:val="0"/>
          <w:numId w:val="1"/>
        </w:numPr>
        <w:tabs>
          <w:tab w:val="left" w:pos="347"/>
        </w:tabs>
        <w:spacing w:line="360" w:lineRule="auto"/>
        <w:ind w:left="420" w:hanging="420"/>
        <w:jc w:val="both"/>
        <w:rPr>
          <w:rStyle w:val="Teksttreci"/>
          <w:rFonts w:ascii="Times New Roman" w:hAnsi="Times New Roman" w:cs="Times New Roman"/>
        </w:rPr>
      </w:pPr>
      <w:r w:rsidRPr="00587607">
        <w:rPr>
          <w:rStyle w:val="Teksttreci"/>
          <w:rFonts w:ascii="Times New Roman" w:hAnsi="Times New Roman" w:cs="Times New Roman"/>
          <w:b/>
          <w:bCs/>
        </w:rPr>
        <w:t xml:space="preserve">PZO - </w:t>
      </w:r>
      <w:r w:rsidRPr="00587607">
        <w:rPr>
          <w:rStyle w:val="Teksttreci"/>
          <w:rFonts w:ascii="Times New Roman" w:hAnsi="Times New Roman" w:cs="Times New Roman"/>
        </w:rPr>
        <w:t>Przedsiębiorstwo Zagospodarowania Odpadów Sp. z o.</w:t>
      </w:r>
      <w:r w:rsidR="00A80766">
        <w:rPr>
          <w:rStyle w:val="Teksttreci"/>
          <w:rFonts w:ascii="Times New Roman" w:hAnsi="Times New Roman" w:cs="Times New Roman"/>
        </w:rPr>
        <w:t xml:space="preserve"> </w:t>
      </w:r>
      <w:r w:rsidRPr="00587607">
        <w:rPr>
          <w:rStyle w:val="Teksttreci"/>
          <w:rFonts w:ascii="Times New Roman" w:hAnsi="Times New Roman" w:cs="Times New Roman"/>
        </w:rPr>
        <w:t xml:space="preserve">o. z adresem siedziby: 44-122 Gliwice, </w:t>
      </w:r>
      <w:r w:rsidR="00A80766">
        <w:rPr>
          <w:rStyle w:val="Teksttreci"/>
          <w:rFonts w:ascii="Times New Roman" w:hAnsi="Times New Roman" w:cs="Times New Roman"/>
        </w:rPr>
        <w:t xml:space="preserve">                            </w:t>
      </w:r>
      <w:r w:rsidRPr="00587607">
        <w:rPr>
          <w:rStyle w:val="Teksttreci"/>
          <w:rFonts w:ascii="Times New Roman" w:hAnsi="Times New Roman" w:cs="Times New Roman"/>
        </w:rPr>
        <w:t>ul</w:t>
      </w:r>
      <w:r w:rsidR="00A80766">
        <w:rPr>
          <w:rStyle w:val="Teksttreci"/>
          <w:rFonts w:ascii="Times New Roman" w:hAnsi="Times New Roman" w:cs="Times New Roman"/>
        </w:rPr>
        <w:t xml:space="preserve">. </w:t>
      </w:r>
      <w:r w:rsidRPr="00587607">
        <w:rPr>
          <w:rStyle w:val="Teksttreci"/>
          <w:rFonts w:ascii="Times New Roman" w:hAnsi="Times New Roman" w:cs="Times New Roman"/>
        </w:rPr>
        <w:t xml:space="preserve"> Rybnicka 199A, o numerze NIP: 631-23-97-074, zarejestrowanym w Sądzie Rejonowym w Gliwicach, </w:t>
      </w:r>
      <w:r w:rsidR="00A80766">
        <w:rPr>
          <w:rStyle w:val="Teksttreci"/>
          <w:rFonts w:ascii="Times New Roman" w:hAnsi="Times New Roman" w:cs="Times New Roman"/>
        </w:rPr>
        <w:t xml:space="preserve">                 </w:t>
      </w:r>
      <w:r w:rsidRPr="00587607">
        <w:rPr>
          <w:rStyle w:val="Teksttreci"/>
          <w:rFonts w:ascii="Times New Roman" w:hAnsi="Times New Roman" w:cs="Times New Roman"/>
        </w:rPr>
        <w:t>X Wydział Gospodarczy Krajowego Rejestru Sądowego w Rejestrze Przedsiębiorców pod nr 0000195957, które prowadzi sprzedaż</w:t>
      </w:r>
      <w:r w:rsidR="007D2176" w:rsidRPr="00587607">
        <w:rPr>
          <w:rStyle w:val="Teksttreci"/>
          <w:rFonts w:ascii="Times New Roman" w:hAnsi="Times New Roman" w:cs="Times New Roman"/>
        </w:rPr>
        <w:t xml:space="preserve"> w ramach </w:t>
      </w:r>
      <w:r w:rsidR="001D4570">
        <w:rPr>
          <w:rStyle w:val="Teksttreci"/>
          <w:rFonts w:ascii="Times New Roman" w:hAnsi="Times New Roman" w:cs="Times New Roman"/>
        </w:rPr>
        <w:t>Punktu</w:t>
      </w:r>
      <w:r w:rsidR="007D2176" w:rsidRPr="00587607">
        <w:rPr>
          <w:rStyle w:val="Teksttreci"/>
          <w:rFonts w:ascii="Times New Roman" w:hAnsi="Times New Roman" w:cs="Times New Roman"/>
        </w:rPr>
        <w:t xml:space="preserve"> na terenie CEE, zwane</w:t>
      </w:r>
      <w:r w:rsidR="009B788F" w:rsidRPr="00587607">
        <w:rPr>
          <w:rStyle w:val="Teksttreci"/>
          <w:rFonts w:ascii="Times New Roman" w:hAnsi="Times New Roman" w:cs="Times New Roman"/>
        </w:rPr>
        <w:t xml:space="preserve"> również </w:t>
      </w:r>
      <w:r w:rsidR="009B788F" w:rsidRPr="00587607">
        <w:rPr>
          <w:rStyle w:val="Teksttreci"/>
          <w:rFonts w:ascii="Times New Roman" w:hAnsi="Times New Roman" w:cs="Times New Roman"/>
          <w:b/>
          <w:bCs/>
        </w:rPr>
        <w:t>Sprzedawcą</w:t>
      </w:r>
      <w:r w:rsidR="005B1851">
        <w:rPr>
          <w:rStyle w:val="Teksttreci"/>
          <w:rFonts w:ascii="Times New Roman" w:hAnsi="Times New Roman" w:cs="Times New Roman"/>
          <w:b/>
          <w:bCs/>
        </w:rPr>
        <w:t>;</w:t>
      </w:r>
    </w:p>
    <w:p w14:paraId="5098B3EF" w14:textId="0EF640E7" w:rsidR="008B6150" w:rsidRPr="00587607" w:rsidRDefault="008B6150">
      <w:pPr>
        <w:pStyle w:val="Teksttreci0"/>
        <w:numPr>
          <w:ilvl w:val="0"/>
          <w:numId w:val="1"/>
        </w:numPr>
        <w:tabs>
          <w:tab w:val="left" w:pos="347"/>
        </w:tabs>
        <w:spacing w:line="360" w:lineRule="auto"/>
        <w:ind w:left="420" w:hanging="420"/>
        <w:jc w:val="both"/>
        <w:rPr>
          <w:rFonts w:ascii="Times New Roman" w:hAnsi="Times New Roman" w:cs="Times New Roman"/>
        </w:rPr>
      </w:pPr>
      <w:r w:rsidRPr="00587607">
        <w:rPr>
          <w:rFonts w:ascii="Times New Roman" w:hAnsi="Times New Roman" w:cs="Times New Roman"/>
          <w:b/>
          <w:bCs/>
        </w:rPr>
        <w:t>CEE</w:t>
      </w:r>
      <w:r w:rsidRPr="00587607">
        <w:rPr>
          <w:rFonts w:ascii="Times New Roman" w:hAnsi="Times New Roman" w:cs="Times New Roman"/>
        </w:rPr>
        <w:t xml:space="preserve"> – Centrum Edukacji Ekologicznej przy PZO</w:t>
      </w:r>
      <w:r w:rsidR="005B1851">
        <w:rPr>
          <w:rFonts w:ascii="Times New Roman" w:hAnsi="Times New Roman" w:cs="Times New Roman"/>
        </w:rPr>
        <w:t>;</w:t>
      </w:r>
    </w:p>
    <w:p w14:paraId="056A6E27" w14:textId="711B51E0" w:rsidR="00BA7671" w:rsidRPr="00587607" w:rsidRDefault="009B788F">
      <w:pPr>
        <w:pStyle w:val="Teksttreci0"/>
        <w:numPr>
          <w:ilvl w:val="0"/>
          <w:numId w:val="1"/>
        </w:numPr>
        <w:tabs>
          <w:tab w:val="left" w:pos="347"/>
        </w:tabs>
        <w:spacing w:line="360" w:lineRule="auto"/>
        <w:ind w:left="420" w:hanging="420"/>
        <w:jc w:val="both"/>
        <w:rPr>
          <w:rFonts w:ascii="Times New Roman" w:hAnsi="Times New Roman" w:cs="Times New Roman"/>
        </w:rPr>
      </w:pPr>
      <w:r w:rsidRPr="00587607">
        <w:rPr>
          <w:rStyle w:val="Teksttreci"/>
          <w:rFonts w:ascii="Times New Roman" w:hAnsi="Times New Roman" w:cs="Times New Roman"/>
          <w:b/>
          <w:bCs/>
        </w:rPr>
        <w:t xml:space="preserve">Regulamin </w:t>
      </w:r>
      <w:r w:rsidRPr="00587607">
        <w:rPr>
          <w:rStyle w:val="Teksttreci"/>
          <w:rFonts w:ascii="Times New Roman" w:hAnsi="Times New Roman" w:cs="Times New Roman"/>
        </w:rPr>
        <w:t>- niniejszy dokument określający zasady</w:t>
      </w:r>
      <w:r w:rsidR="007D2176" w:rsidRPr="00587607">
        <w:rPr>
          <w:rStyle w:val="Teksttreci"/>
          <w:rFonts w:ascii="Times New Roman" w:hAnsi="Times New Roman" w:cs="Times New Roman"/>
        </w:rPr>
        <w:t xml:space="preserve"> </w:t>
      </w:r>
      <w:r w:rsidRPr="00587607">
        <w:rPr>
          <w:rStyle w:val="Teksttreci"/>
          <w:rFonts w:ascii="Times New Roman" w:hAnsi="Times New Roman" w:cs="Times New Roman"/>
        </w:rPr>
        <w:t>sprzedaży Produktów</w:t>
      </w:r>
      <w:r w:rsidR="007D2176" w:rsidRPr="00587607">
        <w:rPr>
          <w:rStyle w:val="Teksttreci"/>
          <w:rFonts w:ascii="Times New Roman" w:hAnsi="Times New Roman" w:cs="Times New Roman"/>
        </w:rPr>
        <w:t xml:space="preserve"> w ramach </w:t>
      </w:r>
      <w:r w:rsidR="001D4570">
        <w:rPr>
          <w:rStyle w:val="Teksttreci"/>
          <w:rFonts w:ascii="Times New Roman" w:hAnsi="Times New Roman" w:cs="Times New Roman"/>
        </w:rPr>
        <w:t>Punktu</w:t>
      </w:r>
      <w:r w:rsidR="005B1851">
        <w:rPr>
          <w:rStyle w:val="Teksttreci"/>
          <w:rFonts w:ascii="Times New Roman" w:hAnsi="Times New Roman" w:cs="Times New Roman"/>
        </w:rPr>
        <w:t>;</w:t>
      </w:r>
    </w:p>
    <w:p w14:paraId="5F107461" w14:textId="6BC49A89" w:rsidR="00BA7671" w:rsidRPr="00587607" w:rsidRDefault="00FA5D7D">
      <w:pPr>
        <w:pStyle w:val="Teksttreci0"/>
        <w:numPr>
          <w:ilvl w:val="0"/>
          <w:numId w:val="1"/>
        </w:numPr>
        <w:tabs>
          <w:tab w:val="left" w:pos="347"/>
        </w:tabs>
        <w:spacing w:line="36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  <w:b/>
          <w:bCs/>
        </w:rPr>
        <w:t xml:space="preserve">Punkt </w:t>
      </w:r>
      <w:r>
        <w:rPr>
          <w:rStyle w:val="Teksttreci"/>
          <w:rFonts w:ascii="Times New Roman" w:hAnsi="Times New Roman" w:cs="Times New Roman"/>
        </w:rPr>
        <w:t>–</w:t>
      </w:r>
      <w:r w:rsidR="009B788F" w:rsidRPr="00587607">
        <w:rPr>
          <w:rStyle w:val="Teksttreci"/>
          <w:rFonts w:ascii="Times New Roman" w:hAnsi="Times New Roman" w:cs="Times New Roman"/>
        </w:rPr>
        <w:t xml:space="preserve"> </w:t>
      </w:r>
      <w:r>
        <w:rPr>
          <w:rStyle w:val="Teksttreci"/>
          <w:rFonts w:ascii="Times New Roman" w:hAnsi="Times New Roman" w:cs="Times New Roman"/>
        </w:rPr>
        <w:t>miejsce sprzedaży</w:t>
      </w:r>
      <w:r w:rsidR="00634C16">
        <w:rPr>
          <w:rStyle w:val="Teksttreci"/>
          <w:rFonts w:ascii="Times New Roman" w:hAnsi="Times New Roman" w:cs="Times New Roman"/>
        </w:rPr>
        <w:t xml:space="preserve"> stacjonarnej</w:t>
      </w:r>
      <w:r>
        <w:rPr>
          <w:rStyle w:val="Teksttreci"/>
          <w:rFonts w:ascii="Times New Roman" w:hAnsi="Times New Roman" w:cs="Times New Roman"/>
        </w:rPr>
        <w:t xml:space="preserve"> Produktów w CEE</w:t>
      </w:r>
      <w:r w:rsidR="00D665AB">
        <w:rPr>
          <w:rStyle w:val="Teksttreci"/>
          <w:rFonts w:ascii="Times New Roman" w:hAnsi="Times New Roman" w:cs="Times New Roman"/>
        </w:rPr>
        <w:t xml:space="preserve"> </w:t>
      </w:r>
      <w:r>
        <w:rPr>
          <w:rStyle w:val="Teksttreci"/>
          <w:rFonts w:ascii="Times New Roman" w:hAnsi="Times New Roman" w:cs="Times New Roman"/>
        </w:rPr>
        <w:t>- śMietk</w:t>
      </w:r>
      <w:r w:rsidR="00634C16">
        <w:rPr>
          <w:rStyle w:val="Teksttreci"/>
          <w:rFonts w:ascii="Times New Roman" w:hAnsi="Times New Roman" w:cs="Times New Roman"/>
        </w:rPr>
        <w:t xml:space="preserve">owy </w:t>
      </w:r>
      <w:r w:rsidR="00D665AB">
        <w:rPr>
          <w:rStyle w:val="Teksttreci"/>
          <w:rFonts w:ascii="Times New Roman" w:hAnsi="Times New Roman" w:cs="Times New Roman"/>
        </w:rPr>
        <w:t>B</w:t>
      </w:r>
      <w:r w:rsidR="00634C16">
        <w:rPr>
          <w:rStyle w:val="Teksttreci"/>
          <w:rFonts w:ascii="Times New Roman" w:hAnsi="Times New Roman" w:cs="Times New Roman"/>
        </w:rPr>
        <w:t>azarek</w:t>
      </w:r>
      <w:r w:rsidR="005B1851">
        <w:rPr>
          <w:rStyle w:val="Teksttreci"/>
          <w:rFonts w:ascii="Times New Roman" w:hAnsi="Times New Roman" w:cs="Times New Roman"/>
        </w:rPr>
        <w:t>;</w:t>
      </w:r>
    </w:p>
    <w:p w14:paraId="154D9F82" w14:textId="4E96048A" w:rsidR="00BA7671" w:rsidRDefault="009B788F">
      <w:pPr>
        <w:pStyle w:val="Teksttreci0"/>
        <w:numPr>
          <w:ilvl w:val="0"/>
          <w:numId w:val="1"/>
        </w:numPr>
        <w:tabs>
          <w:tab w:val="left" w:pos="347"/>
        </w:tabs>
        <w:spacing w:line="360" w:lineRule="auto"/>
        <w:ind w:left="420" w:hanging="420"/>
        <w:jc w:val="both"/>
        <w:rPr>
          <w:rStyle w:val="Teksttreci"/>
          <w:rFonts w:ascii="Times New Roman" w:hAnsi="Times New Roman" w:cs="Times New Roman"/>
        </w:rPr>
      </w:pPr>
      <w:r w:rsidRPr="00587607">
        <w:rPr>
          <w:rStyle w:val="Teksttreci"/>
          <w:rFonts w:ascii="Times New Roman" w:hAnsi="Times New Roman" w:cs="Times New Roman"/>
          <w:b/>
          <w:bCs/>
        </w:rPr>
        <w:t xml:space="preserve">Kupujący </w:t>
      </w:r>
      <w:r w:rsidRPr="00587607">
        <w:rPr>
          <w:rStyle w:val="Teksttreci"/>
          <w:rFonts w:ascii="Times New Roman" w:hAnsi="Times New Roman" w:cs="Times New Roman"/>
        </w:rPr>
        <w:t xml:space="preserve">- osoba fizyczna, osoba prawna lub jednostka organizacyjna nieposiadająca osobowości prawnej, korzystająca z systemu sprzedaży stacjonarnej, nazywana również </w:t>
      </w:r>
      <w:r w:rsidRPr="00587607">
        <w:rPr>
          <w:rStyle w:val="Teksttreci"/>
          <w:rFonts w:ascii="Times New Roman" w:hAnsi="Times New Roman" w:cs="Times New Roman"/>
          <w:b/>
          <w:bCs/>
        </w:rPr>
        <w:t>Klientem</w:t>
      </w:r>
      <w:r w:rsidR="005B1851" w:rsidRPr="005B1851">
        <w:rPr>
          <w:rStyle w:val="Teksttreci"/>
          <w:rFonts w:ascii="Times New Roman" w:hAnsi="Times New Roman" w:cs="Times New Roman"/>
        </w:rPr>
        <w:t>;</w:t>
      </w:r>
    </w:p>
    <w:p w14:paraId="71412F76" w14:textId="72E39A16" w:rsidR="00AF69FD" w:rsidRPr="00A80766" w:rsidRDefault="009B788F">
      <w:pPr>
        <w:pStyle w:val="Teksttreci0"/>
        <w:numPr>
          <w:ilvl w:val="0"/>
          <w:numId w:val="1"/>
        </w:numPr>
        <w:tabs>
          <w:tab w:val="left" w:pos="347"/>
        </w:tabs>
        <w:spacing w:line="360" w:lineRule="auto"/>
        <w:ind w:left="420" w:hanging="420"/>
        <w:jc w:val="both"/>
        <w:rPr>
          <w:rStyle w:val="Teksttreci"/>
          <w:rFonts w:ascii="Times New Roman" w:hAnsi="Times New Roman" w:cs="Times New Roman"/>
        </w:rPr>
      </w:pPr>
      <w:r w:rsidRPr="00587607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Produkty </w:t>
      </w:r>
      <w:bookmarkStart w:id="3" w:name="bookmark20"/>
      <w:r w:rsidR="00CD7C21" w:rsidRPr="00587607">
        <w:rPr>
          <w:rStyle w:val="Teksttreci"/>
          <w:rFonts w:ascii="Times New Roman" w:hAnsi="Times New Roman" w:cs="Times New Roman"/>
          <w:sz w:val="24"/>
          <w:szCs w:val="24"/>
        </w:rPr>
        <w:t>-</w:t>
      </w:r>
      <w:r w:rsidR="005B1851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CD7C21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materiały promujące działalność </w:t>
      </w:r>
      <w:r w:rsidR="00A80766">
        <w:rPr>
          <w:rStyle w:val="Teksttreci"/>
          <w:rFonts w:ascii="Times New Roman" w:hAnsi="Times New Roman" w:cs="Times New Roman"/>
          <w:sz w:val="24"/>
          <w:szCs w:val="24"/>
        </w:rPr>
        <w:t xml:space="preserve">w zakresie edukacji ekologicznej </w:t>
      </w:r>
      <w:r w:rsidR="00CD7C21" w:rsidRPr="00587607">
        <w:rPr>
          <w:rStyle w:val="Teksttreci"/>
          <w:rFonts w:ascii="Times New Roman" w:hAnsi="Times New Roman" w:cs="Times New Roman"/>
          <w:sz w:val="24"/>
          <w:szCs w:val="24"/>
        </w:rPr>
        <w:t>CEE, produkty oznaczone logo PZO i CEE.</w:t>
      </w:r>
    </w:p>
    <w:p w14:paraId="74C16D62" w14:textId="16AD7A80" w:rsidR="00A80766" w:rsidRPr="00587607" w:rsidRDefault="00A80766">
      <w:pPr>
        <w:pStyle w:val="Teksttreci0"/>
        <w:numPr>
          <w:ilvl w:val="0"/>
          <w:numId w:val="1"/>
        </w:numPr>
        <w:tabs>
          <w:tab w:val="left" w:pos="347"/>
        </w:tabs>
        <w:spacing w:line="360" w:lineRule="auto"/>
        <w:ind w:left="420" w:hanging="420"/>
        <w:jc w:val="both"/>
        <w:rPr>
          <w:rStyle w:val="Teksttreci"/>
          <w:rFonts w:ascii="Times New Roman" w:hAnsi="Times New Roman" w:cs="Times New Roman"/>
        </w:rPr>
      </w:pPr>
      <w:r w:rsidRPr="00A80766">
        <w:rPr>
          <w:rFonts w:ascii="Times New Roman" w:hAnsi="Times New Roman" w:cs="Times New Roman"/>
          <w:b/>
          <w:bCs/>
          <w:sz w:val="24"/>
          <w:szCs w:val="24"/>
        </w:rPr>
        <w:t>Witryna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15C11">
        <w:rPr>
          <w:rFonts w:ascii="Times New Roman" w:hAnsi="Times New Roman" w:cs="Times New Roman"/>
          <w:sz w:val="24"/>
          <w:szCs w:val="24"/>
        </w:rPr>
        <w:t>strona internetowa: www.</w:t>
      </w:r>
      <w:r>
        <w:rPr>
          <w:rFonts w:ascii="Times New Roman" w:hAnsi="Times New Roman" w:cs="Times New Roman"/>
          <w:sz w:val="24"/>
          <w:szCs w:val="24"/>
        </w:rPr>
        <w:t>pzogliwice</w:t>
      </w:r>
      <w:r w:rsidRPr="00C15C11">
        <w:rPr>
          <w:rFonts w:ascii="Times New Roman" w:hAnsi="Times New Roman" w:cs="Times New Roman"/>
          <w:sz w:val="24"/>
          <w:szCs w:val="24"/>
        </w:rPr>
        <w:t>.pl</w:t>
      </w:r>
    </w:p>
    <w:p w14:paraId="161273D4" w14:textId="41443335" w:rsidR="00BA7671" w:rsidRPr="00587607" w:rsidRDefault="00587607" w:rsidP="00587607">
      <w:pPr>
        <w:pStyle w:val="Bezodstpw"/>
        <w:spacing w:line="360" w:lineRule="auto"/>
        <w:ind w:firstLine="4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587607">
        <w:rPr>
          <w:rFonts w:ascii="Times New Roman" w:eastAsia="Times New Roman" w:hAnsi="Times New Roman" w:cs="Times New Roman"/>
          <w:b/>
          <w:bCs/>
        </w:rPr>
        <w:t>§ 3.</w:t>
      </w:r>
      <w:bookmarkEnd w:id="3"/>
      <w:r w:rsidRPr="00587607">
        <w:rPr>
          <w:rFonts w:ascii="Times New Roman" w:eastAsia="Times New Roman" w:hAnsi="Times New Roman" w:cs="Times New Roman"/>
          <w:b/>
          <w:bCs/>
        </w:rPr>
        <w:t xml:space="preserve"> </w:t>
      </w:r>
      <w:r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1. 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Produkty można nabyć w </w:t>
      </w:r>
      <w:r w:rsidR="00634C16">
        <w:rPr>
          <w:rStyle w:val="Teksttreci"/>
          <w:rFonts w:ascii="Times New Roman" w:hAnsi="Times New Roman" w:cs="Times New Roman"/>
          <w:sz w:val="24"/>
          <w:szCs w:val="24"/>
        </w:rPr>
        <w:t xml:space="preserve">Punkcie </w:t>
      </w:r>
      <w:r w:rsidR="00A80766">
        <w:rPr>
          <w:rStyle w:val="Teksttreci"/>
          <w:rFonts w:ascii="Times New Roman" w:hAnsi="Times New Roman" w:cs="Times New Roman"/>
          <w:sz w:val="24"/>
          <w:szCs w:val="24"/>
        </w:rPr>
        <w:t>na terenie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7D2176" w:rsidRPr="00587607">
        <w:rPr>
          <w:rStyle w:val="Teksttreci"/>
          <w:rFonts w:ascii="Times New Roman" w:hAnsi="Times New Roman" w:cs="Times New Roman"/>
          <w:sz w:val="24"/>
          <w:szCs w:val="24"/>
        </w:rPr>
        <w:t>CEE</w:t>
      </w:r>
      <w:r w:rsidR="004B115A" w:rsidRPr="00587607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5CF24BC7" w14:textId="214C601F" w:rsidR="00BA7671" w:rsidRDefault="00587607" w:rsidP="00587607">
      <w:pPr>
        <w:pStyle w:val="Bezodstpw"/>
        <w:spacing w:line="360" w:lineRule="auto"/>
        <w:ind w:firstLine="420"/>
        <w:jc w:val="both"/>
        <w:rPr>
          <w:rStyle w:val="Teksttreci"/>
          <w:rFonts w:ascii="Times New Roman" w:hAnsi="Times New Roman" w:cs="Times New Roman"/>
          <w:sz w:val="24"/>
          <w:szCs w:val="24"/>
          <w:lang w:val="en-US" w:eastAsia="en-US" w:bidi="en-US"/>
        </w:rPr>
      </w:pPr>
      <w:r w:rsidRPr="00587607">
        <w:rPr>
          <w:rStyle w:val="Teksttreci"/>
          <w:rFonts w:ascii="Times New Roman" w:hAnsi="Times New Roman" w:cs="Times New Roman"/>
          <w:sz w:val="24"/>
          <w:szCs w:val="24"/>
        </w:rPr>
        <w:t>2.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</w:t>
      </w:r>
      <w:r w:rsidR="00FA5D7D">
        <w:rPr>
          <w:rStyle w:val="Teksttreci"/>
          <w:rFonts w:ascii="Times New Roman" w:hAnsi="Times New Roman" w:cs="Times New Roman"/>
          <w:sz w:val="24"/>
          <w:szCs w:val="24"/>
        </w:rPr>
        <w:t>Punkt jest otwarty w godzinach pracy PZO.</w:t>
      </w:r>
    </w:p>
    <w:p w14:paraId="5652013C" w14:textId="064D09D2" w:rsidR="00BA7671" w:rsidRDefault="00587607" w:rsidP="00587607">
      <w:pPr>
        <w:pStyle w:val="Bezodstpw"/>
        <w:spacing w:line="360" w:lineRule="auto"/>
        <w:ind w:firstLine="4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3. 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>Wszystkie Produkty oferowane do sprzedaży są fabrycznie nowe, wolne od wad fizycznych i</w:t>
      </w:r>
      <w:r w:rsidR="00634C16">
        <w:rPr>
          <w:rStyle w:val="Teksttreci"/>
          <w:rFonts w:ascii="Times New Roman" w:hAnsi="Times New Roman" w:cs="Times New Roman"/>
          <w:sz w:val="24"/>
          <w:szCs w:val="24"/>
        </w:rPr>
        <w:t> 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>prawnych oraz zostały legalnie wprowadzone do obrotu na rynek polski.</w:t>
      </w:r>
    </w:p>
    <w:p w14:paraId="230642E0" w14:textId="174E9164" w:rsidR="00BA7671" w:rsidRDefault="00587607" w:rsidP="00587607">
      <w:pPr>
        <w:pStyle w:val="Bezodstpw"/>
        <w:spacing w:line="360" w:lineRule="auto"/>
        <w:ind w:firstLine="4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4.</w:t>
      </w:r>
      <w:r w:rsidR="005B1851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>Ceny Produktów podane są w złotych polskich i zawierają obowiązujący podatek VAT (są cenami brutto).</w:t>
      </w:r>
    </w:p>
    <w:p w14:paraId="42404A51" w14:textId="6B739D68" w:rsidR="00BA7671" w:rsidRDefault="00587607" w:rsidP="00587607">
      <w:pPr>
        <w:pStyle w:val="Bezodstpw"/>
        <w:spacing w:line="360" w:lineRule="auto"/>
        <w:ind w:firstLine="420"/>
        <w:jc w:val="both"/>
        <w:rPr>
          <w:rStyle w:val="Teksttreci"/>
          <w:rFonts w:ascii="Times New Roman" w:hAnsi="Times New Roman" w:cs="Times New Roman"/>
          <w:sz w:val="24"/>
          <w:szCs w:val="24"/>
          <w:u w:val="single"/>
          <w:lang w:val="en-US" w:eastAsia="en-US" w:bidi="en-US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5. 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Informacje na temat Produktów sprzedawanych w </w:t>
      </w:r>
      <w:r w:rsidR="00906B8E">
        <w:rPr>
          <w:rStyle w:val="Teksttreci"/>
          <w:rFonts w:ascii="Times New Roman" w:hAnsi="Times New Roman" w:cs="Times New Roman"/>
          <w:sz w:val="24"/>
          <w:szCs w:val="24"/>
        </w:rPr>
        <w:t>Punkcie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 oraz informacje dotyczące </w:t>
      </w:r>
      <w:r w:rsidR="00906B8E">
        <w:rPr>
          <w:rStyle w:val="Teksttreci"/>
          <w:rFonts w:ascii="Times New Roman" w:hAnsi="Times New Roman" w:cs="Times New Roman"/>
          <w:sz w:val="24"/>
          <w:szCs w:val="24"/>
        </w:rPr>
        <w:t>jego funkcjonowania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 znajdują się na </w:t>
      </w:r>
      <w:r w:rsidR="00906B8E">
        <w:rPr>
          <w:rStyle w:val="Teksttreci"/>
          <w:rFonts w:ascii="Times New Roman" w:hAnsi="Times New Roman" w:cs="Times New Roman"/>
          <w:sz w:val="24"/>
          <w:szCs w:val="24"/>
        </w:rPr>
        <w:t>Witrynie.</w:t>
      </w:r>
    </w:p>
    <w:p w14:paraId="376FCF15" w14:textId="1DDD54FD" w:rsidR="00BA7671" w:rsidRDefault="005B1851" w:rsidP="00587607">
      <w:pPr>
        <w:pStyle w:val="Bezodstpw"/>
        <w:spacing w:line="360" w:lineRule="auto"/>
        <w:ind w:firstLine="4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5B1851">
        <w:rPr>
          <w:rStyle w:val="Teksttreci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 xml:space="preserve">§ </w:t>
      </w:r>
      <w:r>
        <w:rPr>
          <w:rStyle w:val="Teksttreci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4</w:t>
      </w:r>
      <w:r w:rsidR="00587607" w:rsidRPr="005B1851">
        <w:rPr>
          <w:rStyle w:val="Teksttreci"/>
          <w:rFonts w:ascii="Times New Roman" w:hAnsi="Times New Roman" w:cs="Times New Roman"/>
          <w:b/>
          <w:bCs/>
          <w:sz w:val="24"/>
          <w:szCs w:val="24"/>
          <w:lang w:val="en-US" w:eastAsia="en-US" w:bidi="en-US"/>
        </w:rPr>
        <w:t>.</w:t>
      </w:r>
      <w:r w:rsidR="00587607">
        <w:rPr>
          <w:rFonts w:ascii="Times New Roman" w:eastAsia="Calibri" w:hAnsi="Times New Roman" w:cs="Times New Roman"/>
          <w:lang w:val="en-US" w:eastAsia="en-US" w:bidi="en-US"/>
        </w:rPr>
        <w:t xml:space="preserve"> </w:t>
      </w:r>
      <w:r>
        <w:rPr>
          <w:rFonts w:ascii="Times New Roman" w:eastAsia="Calibri" w:hAnsi="Times New Roman" w:cs="Times New Roman"/>
          <w:lang w:val="en-US" w:eastAsia="en-US" w:bidi="en-US"/>
        </w:rPr>
        <w:t xml:space="preserve">1. 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Zapłata za Produkty następuje w kasie </w:t>
      </w:r>
      <w:r w:rsidR="00906B8E">
        <w:rPr>
          <w:rStyle w:val="Teksttreci"/>
          <w:rFonts w:ascii="Times New Roman" w:hAnsi="Times New Roman" w:cs="Times New Roman"/>
          <w:sz w:val="24"/>
          <w:szCs w:val="24"/>
        </w:rPr>
        <w:t>Punktu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 i może być dokonana gotówką, kartą płatniczą. Do każdego zakupionego Produktu Klient otrzyma paragon fiskalny lub fakturę VAT.</w:t>
      </w:r>
    </w:p>
    <w:p w14:paraId="7A17AD08" w14:textId="2F82E4AF" w:rsidR="00174897" w:rsidRPr="00174897" w:rsidRDefault="005B1851" w:rsidP="00634C16">
      <w:pPr>
        <w:spacing w:line="360" w:lineRule="auto"/>
        <w:ind w:firstLine="420"/>
        <w:jc w:val="both"/>
        <w:rPr>
          <w:rFonts w:ascii="Times New Roman" w:eastAsiaTheme="minorHAnsi" w:hAnsi="Times New Roman" w:cs="Times New Roman"/>
          <w:color w:val="auto"/>
          <w:kern w:val="2"/>
          <w:lang w:eastAsia="en-US" w:bidi="ar-SA"/>
          <w14:ligatures w14:val="standardContextual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="00174897" w:rsidRPr="00174897">
        <w:rPr>
          <w:rFonts w:ascii="Times New Roman" w:eastAsiaTheme="minorHAnsi" w:hAnsi="Times New Roman" w:cs="Times New Roman"/>
          <w:color w:val="auto"/>
          <w:kern w:val="2"/>
          <w:lang w:eastAsia="en-US" w:bidi="ar-SA"/>
          <w14:ligatures w14:val="standardContextual"/>
        </w:rPr>
        <w:t>Faktury wystawiane są na życzenie klientów zgodnie z przepisami obowiązującej ustawy o VAT:</w:t>
      </w:r>
    </w:p>
    <w:p w14:paraId="795604D6" w14:textId="4479BFE3" w:rsidR="00174897" w:rsidRPr="00634C16" w:rsidRDefault="00174897">
      <w:pPr>
        <w:pStyle w:val="Akapitzlist"/>
        <w:widowControl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Times New Roman" w:eastAsiaTheme="minorHAnsi" w:hAnsi="Times New Roman" w:cs="Times New Roman"/>
          <w:color w:val="auto"/>
          <w:kern w:val="2"/>
          <w:lang w:eastAsia="en-US" w:bidi="ar-SA"/>
          <w14:ligatures w14:val="standardContextual"/>
        </w:rPr>
      </w:pPr>
      <w:r w:rsidRPr="00634C16">
        <w:rPr>
          <w:rFonts w:ascii="Times New Roman" w:eastAsiaTheme="minorHAnsi" w:hAnsi="Times New Roman" w:cs="Times New Roman"/>
          <w:color w:val="auto"/>
          <w:kern w:val="2"/>
          <w:lang w:eastAsia="en-US" w:bidi="ar-SA"/>
          <w14:ligatures w14:val="standardContextual"/>
        </w:rPr>
        <w:t>W przypadku chęci otrzymania faktury przez przedsiębiorcę, przy zakupie biletów do kwoty 450,00 zł brutto, należy podać numer NIP w kasie biletowej przed rozpoczęciem procedury zakupu. W takim przypadku klient otrzyma fakturę uproszczoną (paragon z NIP). Brak podania numeru NIP przed procedurą zakupu skutkuje brakiem możliwości wystawienia faktury;</w:t>
      </w:r>
    </w:p>
    <w:p w14:paraId="74048C89" w14:textId="3DC4CD51" w:rsidR="00174897" w:rsidRDefault="00174897">
      <w:pPr>
        <w:pStyle w:val="Akapitzlist"/>
        <w:widowControl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Times New Roman" w:eastAsiaTheme="minorHAnsi" w:hAnsi="Times New Roman" w:cs="Times New Roman"/>
          <w:color w:val="auto"/>
          <w:kern w:val="2"/>
          <w:lang w:eastAsia="en-US" w:bidi="ar-SA"/>
          <w14:ligatures w14:val="standardContextual"/>
        </w:rPr>
      </w:pPr>
      <w:r w:rsidRPr="00634C16">
        <w:rPr>
          <w:rFonts w:ascii="Times New Roman" w:eastAsiaTheme="minorHAnsi" w:hAnsi="Times New Roman" w:cs="Times New Roman"/>
          <w:color w:val="auto"/>
          <w:kern w:val="2"/>
          <w:lang w:eastAsia="en-US" w:bidi="ar-SA"/>
          <w14:ligatures w14:val="standardContextual"/>
        </w:rPr>
        <w:t xml:space="preserve">W przypadku chęci otrzymania faktury przez przedsiębiorcę, przy zakupie biletów powyżej kwoty 450,00 zł brutto, należy podać numer NIP w kasie biletowej przed rozpoczęciem procedury zakupu. </w:t>
      </w:r>
      <w:r w:rsidRPr="00634C16">
        <w:rPr>
          <w:rFonts w:ascii="Times New Roman" w:eastAsiaTheme="minorHAnsi" w:hAnsi="Times New Roman" w:cs="Times New Roman"/>
          <w:color w:val="auto"/>
          <w:kern w:val="2"/>
          <w:lang w:eastAsia="en-US" w:bidi="ar-SA"/>
          <w14:ligatures w14:val="standardContextual"/>
        </w:rPr>
        <w:lastRenderedPageBreak/>
        <w:t>W takim przypadku klient będzie mógł wystąpić o wystawienie faktury. Brak podania numeru NIP przed procedurą zakupu skutkuje brakiem możliwości wystawienia faktury;</w:t>
      </w:r>
    </w:p>
    <w:p w14:paraId="6D905B47" w14:textId="58B0ECF6" w:rsidR="00174897" w:rsidRPr="00634C16" w:rsidRDefault="00634C16">
      <w:pPr>
        <w:pStyle w:val="Akapitzlist"/>
        <w:widowControl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Times New Roman" w:eastAsiaTheme="minorHAnsi" w:hAnsi="Times New Roman" w:cs="Times New Roman"/>
          <w:color w:val="auto"/>
          <w:kern w:val="2"/>
          <w:lang w:eastAsia="en-US" w:bidi="ar-SA"/>
          <w14:ligatures w14:val="standardContextual"/>
        </w:rPr>
      </w:pPr>
      <w:r>
        <w:rPr>
          <w:rFonts w:ascii="Times New Roman" w:eastAsiaTheme="minorHAnsi" w:hAnsi="Times New Roman" w:cs="Times New Roman"/>
          <w:color w:val="auto"/>
          <w:kern w:val="2"/>
          <w:lang w:eastAsia="en-US" w:bidi="ar-SA"/>
          <w14:ligatures w14:val="standardContextual"/>
        </w:rPr>
        <w:t>W</w:t>
      </w:r>
      <w:r w:rsidR="00174897" w:rsidRPr="00634C16">
        <w:rPr>
          <w:rFonts w:ascii="Times New Roman" w:eastAsiaTheme="minorHAnsi" w:hAnsi="Times New Roman" w:cs="Times New Roman"/>
          <w:color w:val="auto"/>
          <w:kern w:val="2"/>
          <w:lang w:eastAsia="en-US" w:bidi="ar-SA"/>
          <w14:ligatures w14:val="standardContextual"/>
        </w:rPr>
        <w:t xml:space="preserve"> przypadku sprzedaży na rzecz osób prywatnych faktury wystawiane są na pisemną prośbę Kupującego, skierowaną do PZO w okresie nie dłuższym niż trzy miesiące, licząc od końca miesiąca, w którym został zakupiony bilet, na podstawie paragonu fiskalnego otrzymanego w kasie (zgodnie z art. 106b ust. 3 ustawy o VAT);</w:t>
      </w:r>
    </w:p>
    <w:p w14:paraId="259CCCB9" w14:textId="7ED5CDF6" w:rsidR="005B1851" w:rsidRPr="00634C16" w:rsidRDefault="00174897">
      <w:pPr>
        <w:pStyle w:val="Akapitzlist"/>
        <w:widowControl/>
        <w:numPr>
          <w:ilvl w:val="0"/>
          <w:numId w:val="3"/>
        </w:numPr>
        <w:spacing w:after="160" w:line="259" w:lineRule="auto"/>
        <w:ind w:left="426" w:hanging="426"/>
        <w:jc w:val="both"/>
        <w:rPr>
          <w:rStyle w:val="Teksttreci"/>
          <w:rFonts w:ascii="Times New Roman" w:eastAsiaTheme="minorHAnsi" w:hAnsi="Times New Roman" w:cs="Times New Roman"/>
          <w:color w:val="auto"/>
          <w:kern w:val="2"/>
          <w:sz w:val="24"/>
          <w:szCs w:val="24"/>
          <w:lang w:eastAsia="en-US" w:bidi="ar-SA"/>
          <w14:ligatures w14:val="standardContextual"/>
        </w:rPr>
      </w:pPr>
      <w:r w:rsidRPr="00634C16">
        <w:rPr>
          <w:rFonts w:ascii="Times New Roman" w:eastAsiaTheme="minorHAnsi" w:hAnsi="Times New Roman" w:cs="Times New Roman"/>
          <w:color w:val="auto"/>
          <w:kern w:val="2"/>
          <w:lang w:eastAsia="en-US" w:bidi="ar-SA"/>
          <w14:ligatures w14:val="standardContextual"/>
        </w:rPr>
        <w:t>faktury wystawiane są w przypadku zakupu biletów: metodą on-line, gotówką oraz kartą płatniczą, a także poprzez wykonanie przelewu bankowego</w:t>
      </w:r>
      <w:r w:rsidR="00634C16">
        <w:rPr>
          <w:rFonts w:ascii="Times New Roman" w:eastAsiaTheme="minorHAnsi" w:hAnsi="Times New Roman" w:cs="Times New Roman"/>
          <w:color w:val="auto"/>
          <w:kern w:val="2"/>
          <w:lang w:eastAsia="en-US" w:bidi="ar-SA"/>
          <w14:ligatures w14:val="standardContextual"/>
        </w:rPr>
        <w:t xml:space="preserve"> </w:t>
      </w:r>
      <w:r w:rsidRPr="00634C16">
        <w:rPr>
          <w:rFonts w:ascii="Times New Roman" w:eastAsiaTheme="minorHAnsi" w:hAnsi="Times New Roman" w:cs="Times New Roman"/>
          <w:color w:val="auto"/>
          <w:kern w:val="2"/>
          <w:lang w:eastAsia="en-US" w:bidi="ar-SA"/>
          <w14:ligatures w14:val="standardContextual"/>
        </w:rPr>
        <w:t>na wskazany przez PZO numer rachunku bankowego.</w:t>
      </w:r>
    </w:p>
    <w:p w14:paraId="3E720C22" w14:textId="28574434" w:rsidR="00BA7671" w:rsidRDefault="00587607" w:rsidP="00587607">
      <w:pPr>
        <w:pStyle w:val="Bezodstpw"/>
        <w:spacing w:line="360" w:lineRule="auto"/>
        <w:ind w:firstLine="4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587607">
        <w:rPr>
          <w:rFonts w:ascii="Times New Roman" w:eastAsia="Times New Roman" w:hAnsi="Times New Roman" w:cs="Times New Roman"/>
          <w:b/>
          <w:bCs/>
        </w:rPr>
        <w:t xml:space="preserve">§ </w:t>
      </w:r>
      <w:r w:rsidR="005B1851">
        <w:rPr>
          <w:rFonts w:ascii="Times New Roman" w:eastAsia="Times New Roman" w:hAnsi="Times New Roman" w:cs="Times New Roman"/>
          <w:b/>
          <w:bCs/>
        </w:rPr>
        <w:t>5</w:t>
      </w:r>
      <w:r w:rsidRPr="00587607">
        <w:rPr>
          <w:rFonts w:ascii="Times New Roman" w:eastAsia="Times New Roman" w:hAnsi="Times New Roman" w:cs="Times New Roman"/>
          <w:b/>
          <w:bCs/>
        </w:rPr>
        <w:t xml:space="preserve">. 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Kontakt </w:t>
      </w:r>
      <w:r w:rsidR="00634C16">
        <w:rPr>
          <w:rStyle w:val="Teksttreci"/>
          <w:rFonts w:ascii="Times New Roman" w:hAnsi="Times New Roman" w:cs="Times New Roman"/>
          <w:sz w:val="24"/>
          <w:szCs w:val="24"/>
        </w:rPr>
        <w:t xml:space="preserve">z Punktem 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>jest możliwy pod adresem mailowym</w:t>
      </w:r>
      <w:r w:rsidR="00ED07DF">
        <w:rPr>
          <w:rStyle w:val="Teksttreci"/>
          <w:rFonts w:ascii="Times New Roman" w:hAnsi="Times New Roman" w:cs="Times New Roman"/>
          <w:sz w:val="24"/>
          <w:szCs w:val="24"/>
        </w:rPr>
        <w:t>:</w:t>
      </w:r>
      <w:hyperlink r:id="rId7" w:history="1">
        <w:r w:rsidR="00174897" w:rsidRPr="00576C75">
          <w:rPr>
            <w:rStyle w:val="Hipercze"/>
            <w:rFonts w:ascii="Times New Roman" w:hAnsi="Times New Roman" w:cs="Times New Roman"/>
          </w:rPr>
          <w:t xml:space="preserve"> </w:t>
        </w:r>
        <w:r w:rsidR="00174897" w:rsidRPr="00576C75">
          <w:rPr>
            <w:rStyle w:val="Hipercze"/>
            <w:rFonts w:ascii="Times New Roman" w:hAnsi="Times New Roman" w:cs="Times New Roman"/>
            <w:lang w:val="en-US" w:eastAsia="en-US" w:bidi="en-US"/>
          </w:rPr>
          <w:t xml:space="preserve">bazarek@pzogliwice.pl </w:t>
        </w:r>
      </w:hyperlink>
      <w:r w:rsidR="001D4570">
        <w:rPr>
          <w:rStyle w:val="Hipercze"/>
          <w:rFonts w:ascii="Times New Roman" w:hAnsi="Times New Roman" w:cs="Times New Roman"/>
          <w:lang w:val="en-US" w:eastAsia="en-US" w:bidi="en-US"/>
        </w:rPr>
        <w:t>,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numerem telefonu +48 </w:t>
      </w:r>
      <w:r w:rsidR="00FD1FC4" w:rsidRPr="00587607">
        <w:rPr>
          <w:rStyle w:val="Teksttreci"/>
          <w:rFonts w:ascii="Times New Roman" w:hAnsi="Times New Roman" w:cs="Times New Roman"/>
          <w:sz w:val="24"/>
          <w:szCs w:val="24"/>
        </w:rPr>
        <w:t>32 331-61-99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 w dniach i godzinach podanych </w:t>
      </w:r>
      <w:r w:rsidR="00174897">
        <w:rPr>
          <w:rStyle w:val="Teksttreci"/>
          <w:rFonts w:ascii="Times New Roman" w:hAnsi="Times New Roman" w:cs="Times New Roman"/>
          <w:sz w:val="24"/>
          <w:szCs w:val="24"/>
        </w:rPr>
        <w:t>w Witrynie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47F613CA" w14:textId="392EFD89" w:rsidR="005B1851" w:rsidRDefault="00587607" w:rsidP="00587607">
      <w:pPr>
        <w:pStyle w:val="Bezodstpw"/>
        <w:spacing w:line="360" w:lineRule="auto"/>
        <w:ind w:firstLine="420"/>
        <w:jc w:val="both"/>
        <w:rPr>
          <w:rFonts w:ascii="Times New Roman" w:hAnsi="Times New Roman" w:cs="Times New Roman"/>
        </w:rPr>
      </w:pPr>
      <w:r w:rsidRPr="00587607">
        <w:rPr>
          <w:rFonts w:ascii="Times New Roman" w:eastAsia="Times New Roman" w:hAnsi="Times New Roman" w:cs="Times New Roman"/>
          <w:b/>
          <w:bCs/>
        </w:rPr>
        <w:t xml:space="preserve">§ </w:t>
      </w:r>
      <w:r w:rsidR="005B1851">
        <w:rPr>
          <w:rFonts w:ascii="Times New Roman" w:eastAsia="Times New Roman" w:hAnsi="Times New Roman" w:cs="Times New Roman"/>
          <w:b/>
          <w:bCs/>
        </w:rPr>
        <w:t>6</w:t>
      </w:r>
      <w:r w:rsidRPr="00587607">
        <w:rPr>
          <w:rFonts w:ascii="Times New Roman" w:eastAsia="Times New Roman" w:hAnsi="Times New Roman" w:cs="Times New Roman"/>
          <w:b/>
          <w:bCs/>
        </w:rPr>
        <w:t>.</w:t>
      </w:r>
      <w:r>
        <w:rPr>
          <w:rStyle w:val="Teksttreci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 </w:t>
      </w:r>
      <w:r w:rsidR="005B1851">
        <w:rPr>
          <w:rStyle w:val="Teksttreci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1. </w:t>
      </w:r>
      <w:r w:rsidR="00591FDF" w:rsidRPr="00587607">
        <w:rPr>
          <w:rFonts w:ascii="Times New Roman" w:hAnsi="Times New Roman" w:cs="Times New Roman"/>
        </w:rPr>
        <w:t xml:space="preserve">Produkty zakupione w </w:t>
      </w:r>
      <w:r w:rsidR="00634C16">
        <w:rPr>
          <w:rFonts w:ascii="Times New Roman" w:hAnsi="Times New Roman" w:cs="Times New Roman"/>
        </w:rPr>
        <w:t xml:space="preserve">Punkcie </w:t>
      </w:r>
      <w:r w:rsidR="00591FDF" w:rsidRPr="00587607">
        <w:rPr>
          <w:rFonts w:ascii="Times New Roman" w:hAnsi="Times New Roman" w:cs="Times New Roman"/>
        </w:rPr>
        <w:t>nie podlegają zwrotowi.</w:t>
      </w:r>
    </w:p>
    <w:p w14:paraId="1D1D9ED6" w14:textId="76102E87" w:rsidR="00587607" w:rsidRDefault="005B1851" w:rsidP="00587607">
      <w:pPr>
        <w:pStyle w:val="Bezodstpw"/>
        <w:spacing w:line="360" w:lineRule="auto"/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91FDF" w:rsidRPr="00587607">
        <w:rPr>
          <w:rFonts w:ascii="Times New Roman" w:hAnsi="Times New Roman" w:cs="Times New Roman"/>
        </w:rPr>
        <w:t xml:space="preserve"> Klient ma możliwość pełnego zapoznania się z Produktem przed dokonaniem zakupu.</w:t>
      </w:r>
      <w:bookmarkStart w:id="4" w:name="bookmark68"/>
    </w:p>
    <w:p w14:paraId="21079FFC" w14:textId="09CC886C" w:rsidR="00BA7671" w:rsidRPr="00587607" w:rsidRDefault="00587607" w:rsidP="00587607">
      <w:pPr>
        <w:pStyle w:val="Bezodstpw"/>
        <w:spacing w:line="360" w:lineRule="auto"/>
        <w:ind w:firstLine="420"/>
        <w:jc w:val="both"/>
        <w:rPr>
          <w:rFonts w:ascii="Times New Roman" w:eastAsia="Calibri" w:hAnsi="Times New Roman" w:cs="Times New Roman"/>
          <w:lang w:val="en-US" w:eastAsia="en-US" w:bidi="en-US"/>
        </w:rPr>
      </w:pPr>
      <w:r w:rsidRPr="00587607">
        <w:rPr>
          <w:rFonts w:ascii="Times New Roman" w:eastAsia="Times New Roman" w:hAnsi="Times New Roman" w:cs="Times New Roman"/>
          <w:b/>
          <w:bCs/>
        </w:rPr>
        <w:t xml:space="preserve">§ </w:t>
      </w:r>
      <w:r w:rsidR="005B1851">
        <w:rPr>
          <w:rFonts w:ascii="Times New Roman" w:eastAsia="Times New Roman" w:hAnsi="Times New Roman" w:cs="Times New Roman"/>
          <w:b/>
          <w:bCs/>
        </w:rPr>
        <w:t>7</w:t>
      </w:r>
      <w:r w:rsidRPr="00587607">
        <w:rPr>
          <w:rFonts w:ascii="Times New Roman" w:eastAsia="Times New Roman" w:hAnsi="Times New Roman" w:cs="Times New Roman"/>
          <w:b/>
          <w:bCs/>
        </w:rPr>
        <w:t>.</w:t>
      </w:r>
      <w:bookmarkEnd w:id="4"/>
      <w:r>
        <w:rPr>
          <w:rFonts w:ascii="Times New Roman" w:eastAsia="Calibri" w:hAnsi="Times New Roman" w:cs="Times New Roman"/>
          <w:lang w:val="en-US" w:eastAsia="en-US" w:bidi="en-US"/>
        </w:rPr>
        <w:t xml:space="preserve"> 1. 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>Administratorem danych osobowych</w:t>
      </w:r>
      <w:r w:rsidR="00804895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 Klienta</w:t>
      </w:r>
      <w:r w:rsidR="001D4570">
        <w:rPr>
          <w:rStyle w:val="Teksttreci"/>
          <w:rFonts w:ascii="Times New Roman" w:hAnsi="Times New Roman" w:cs="Times New Roman"/>
          <w:sz w:val="24"/>
          <w:szCs w:val="24"/>
        </w:rPr>
        <w:t xml:space="preserve"> jest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591FD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Przedsiębiorstwo Zagospodarowania Odpadów Sp. z o.o. z adresem siedziby: 44-122 Gliwice, ul. Rybnicka 199A, </w:t>
      </w:r>
      <w:r w:rsidR="001D4570">
        <w:rPr>
          <w:rStyle w:val="Teksttreci"/>
          <w:rFonts w:ascii="Times New Roman" w:hAnsi="Times New Roman" w:cs="Times New Roman"/>
          <w:sz w:val="24"/>
          <w:szCs w:val="24"/>
        </w:rPr>
        <w:t>r</w:t>
      </w:r>
      <w:r w:rsidR="00591FDF" w:rsidRPr="00587607">
        <w:rPr>
          <w:rStyle w:val="Teksttreci"/>
          <w:rFonts w:ascii="Times New Roman" w:hAnsi="Times New Roman" w:cs="Times New Roman"/>
          <w:sz w:val="24"/>
          <w:szCs w:val="24"/>
        </w:rPr>
        <w:t>eprezentowane przez Prezesa Zarządu.</w:t>
      </w:r>
    </w:p>
    <w:p w14:paraId="71DAFADE" w14:textId="069A3D14" w:rsidR="00175331" w:rsidRPr="00587607" w:rsidRDefault="00587607" w:rsidP="00587607">
      <w:pPr>
        <w:pStyle w:val="Bezodstpw"/>
        <w:spacing w:line="360" w:lineRule="auto"/>
        <w:ind w:firstLine="4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="00175331" w:rsidRPr="00587607">
        <w:rPr>
          <w:rStyle w:val="Teksttreci"/>
          <w:rFonts w:ascii="Times New Roman" w:hAnsi="Times New Roman" w:cs="Times New Roman"/>
          <w:sz w:val="24"/>
          <w:szCs w:val="24"/>
        </w:rPr>
        <w:t>Administrator wyznaczył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 Inspektora Ochrony Danych, z którym kontakt </w:t>
      </w:r>
      <w:r w:rsidR="00175331" w:rsidRPr="00587607">
        <w:rPr>
          <w:rStyle w:val="Teksttreci"/>
          <w:rFonts w:ascii="Times New Roman" w:hAnsi="Times New Roman" w:cs="Times New Roman"/>
          <w:sz w:val="24"/>
          <w:szCs w:val="24"/>
        </w:rPr>
        <w:t>we wszystkich sprawach dotyczących przetwarzania danych osobowych możliwy jest na adres: ul. Rybnicka199A,</w:t>
      </w:r>
      <w:r w:rsidR="005B1851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175331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44-122 Gliwice lub przez e-mail: </w:t>
      </w:r>
      <w:hyperlink r:id="rId8" w:history="1">
        <w:r w:rsidR="00175331" w:rsidRPr="00587607">
          <w:rPr>
            <w:rStyle w:val="Hipercze"/>
            <w:rFonts w:ascii="Times New Roman" w:hAnsi="Times New Roman" w:cs="Times New Roman"/>
          </w:rPr>
          <w:t>odo@pzogliwice.pl</w:t>
        </w:r>
      </w:hyperlink>
      <w:r w:rsidR="00175331" w:rsidRPr="00587607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510104B6" w14:textId="0438441A" w:rsidR="00BA7671" w:rsidRPr="00587607" w:rsidRDefault="00587607" w:rsidP="00587607">
      <w:pPr>
        <w:pStyle w:val="Bezodstpw"/>
        <w:spacing w:line="360" w:lineRule="auto"/>
        <w:ind w:firstLine="420"/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3. 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Dane osobowe przekazane </w:t>
      </w:r>
      <w:r w:rsidR="005B1851">
        <w:rPr>
          <w:rStyle w:val="Teksttreci"/>
          <w:rFonts w:ascii="Times New Roman" w:hAnsi="Times New Roman" w:cs="Times New Roman"/>
          <w:sz w:val="24"/>
          <w:szCs w:val="24"/>
        </w:rPr>
        <w:t>PZO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 będą przetwarzane w celu realizacji procesu sprzedaży Produktów, na podstawie umowy zawartej z Klientem, a także w celach podatkowych i rachunkowych wynikających z obowiązujących przepisów prawa oraz w celu dochodzenia lub obrony ewentualnych roszczeń.</w:t>
      </w:r>
    </w:p>
    <w:p w14:paraId="2F1EA4F7" w14:textId="1970F739" w:rsidR="00BA7671" w:rsidRPr="005B1851" w:rsidRDefault="00587607" w:rsidP="00587607">
      <w:pPr>
        <w:pStyle w:val="Bezodstpw"/>
        <w:spacing w:line="360" w:lineRule="auto"/>
        <w:ind w:firstLine="420"/>
        <w:jc w:val="both"/>
        <w:rPr>
          <w:rFonts w:ascii="Times New Roman" w:hAnsi="Times New Roman" w:cs="Times New Roman"/>
          <w:color w:val="auto"/>
        </w:rPr>
      </w:pPr>
      <w:r w:rsidRPr="005B1851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9B788F" w:rsidRPr="005B1851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Odbiorcami danych osobowych są podmioty współpracujące z </w:t>
      </w:r>
      <w:r w:rsidR="00804895" w:rsidRPr="005B1851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>PZO</w:t>
      </w:r>
      <w:r w:rsidR="009B788F" w:rsidRPr="005B1851">
        <w:rPr>
          <w:rStyle w:val="Teksttreci"/>
          <w:rFonts w:ascii="Times New Roman" w:hAnsi="Times New Roman" w:cs="Times New Roman"/>
          <w:color w:val="auto"/>
          <w:sz w:val="24"/>
          <w:szCs w:val="24"/>
        </w:rPr>
        <w:t xml:space="preserve"> na podstawie pisemnych umów powierzenia przetwarzania danych osobowych, w celu realizacji usług na rzecz administratora w zakresie hostingu, wsparcia technicznego, a także podmioty świadczące usługi pocztowe i kurierskie.</w:t>
      </w:r>
    </w:p>
    <w:p w14:paraId="45AB7252" w14:textId="223A1692" w:rsidR="00BA7671" w:rsidRPr="00587607" w:rsidRDefault="00587607" w:rsidP="00587607">
      <w:pPr>
        <w:pStyle w:val="Bezodstpw"/>
        <w:spacing w:line="360" w:lineRule="auto"/>
        <w:ind w:firstLine="420"/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5. 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>Dane osobowe przechowywane będą do momentu przedawnienia roszczeń przysługujących z tytułu umowy lub do momentu wygaśnięcia obowiązku przechowywania danych wynikającego z przepisów prawa, w szczególności obowiązku przechowywania dokumentów księgowych.</w:t>
      </w:r>
    </w:p>
    <w:p w14:paraId="5D4D7E6B" w14:textId="64FB5163" w:rsidR="00BA7671" w:rsidRPr="00587607" w:rsidRDefault="00587607" w:rsidP="00587607">
      <w:pPr>
        <w:pStyle w:val="Bezodstpw"/>
        <w:spacing w:line="360" w:lineRule="auto"/>
        <w:ind w:firstLine="420"/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6. 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>Klient ma prawo do:</w:t>
      </w:r>
    </w:p>
    <w:p w14:paraId="00F7A56B" w14:textId="77777777" w:rsidR="00BA7671" w:rsidRPr="00587607" w:rsidRDefault="009B788F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87607">
        <w:rPr>
          <w:rStyle w:val="Teksttreci"/>
          <w:rFonts w:ascii="Times New Roman" w:hAnsi="Times New Roman" w:cs="Times New Roman"/>
          <w:sz w:val="24"/>
          <w:szCs w:val="24"/>
        </w:rPr>
        <w:t>dostępu do swoich danych osobowych oraz otrzymania ich kopii;</w:t>
      </w:r>
    </w:p>
    <w:p w14:paraId="3791A57B" w14:textId="77777777" w:rsidR="00BA7671" w:rsidRPr="00587607" w:rsidRDefault="009B788F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87607">
        <w:rPr>
          <w:rStyle w:val="Teksttreci"/>
          <w:rFonts w:ascii="Times New Roman" w:hAnsi="Times New Roman" w:cs="Times New Roman"/>
          <w:sz w:val="24"/>
          <w:szCs w:val="24"/>
        </w:rPr>
        <w:t>sprostowania (poprawiania) swoich danych osobowych;</w:t>
      </w:r>
    </w:p>
    <w:p w14:paraId="69862E95" w14:textId="77777777" w:rsidR="00BA7671" w:rsidRPr="00587607" w:rsidRDefault="009B788F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87607">
        <w:rPr>
          <w:rStyle w:val="Teksttreci"/>
          <w:rFonts w:ascii="Times New Roman" w:hAnsi="Times New Roman" w:cs="Times New Roman"/>
          <w:sz w:val="24"/>
          <w:szCs w:val="24"/>
        </w:rPr>
        <w:t>ograniczenia przetwarzania danych osobowych;</w:t>
      </w:r>
    </w:p>
    <w:p w14:paraId="5BB5F9B2" w14:textId="77777777" w:rsidR="00BA7671" w:rsidRPr="00587607" w:rsidRDefault="009B788F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87607">
        <w:rPr>
          <w:rStyle w:val="Teksttreci"/>
          <w:rFonts w:ascii="Times New Roman" w:hAnsi="Times New Roman" w:cs="Times New Roman"/>
          <w:sz w:val="24"/>
          <w:szCs w:val="24"/>
        </w:rPr>
        <w:t>usunięcia danych osobowych, pod warunkiem, że są już zbędne do realizacji celu, dla którego zostały zebrane oraz że obowiązek ich przetwarzania nie wynika z obowiązujących przepisów;</w:t>
      </w:r>
    </w:p>
    <w:p w14:paraId="6F390D42" w14:textId="77777777" w:rsidR="00BA7671" w:rsidRPr="00587607" w:rsidRDefault="009B788F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87607">
        <w:rPr>
          <w:rStyle w:val="Teksttreci"/>
          <w:rFonts w:ascii="Times New Roman" w:hAnsi="Times New Roman" w:cs="Times New Roman"/>
          <w:sz w:val="24"/>
          <w:szCs w:val="24"/>
        </w:rPr>
        <w:t>wniesienia skargi do Prezesa UODO (na adres Urzędu Ochrony Danych Osobowych, ul. Stawki 2, 00-</w:t>
      </w:r>
      <w:r w:rsidRPr="00587607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193 Warszawa).</w:t>
      </w:r>
    </w:p>
    <w:p w14:paraId="7ABE96E2" w14:textId="4903BD53" w:rsidR="00BA7671" w:rsidRDefault="005B1851" w:rsidP="005B1851">
      <w:pPr>
        <w:pStyle w:val="Bezodstpw"/>
        <w:spacing w:line="360" w:lineRule="auto"/>
        <w:ind w:firstLine="426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7. 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Podanie przez Klienta danych osobowych jest dobrowolne, ale niezbędne do </w:t>
      </w:r>
      <w:r w:rsidR="00174897">
        <w:rPr>
          <w:rStyle w:val="Teksttreci"/>
          <w:rFonts w:ascii="Times New Roman" w:hAnsi="Times New Roman" w:cs="Times New Roman"/>
          <w:sz w:val="24"/>
          <w:szCs w:val="24"/>
        </w:rPr>
        <w:t>zakupu</w:t>
      </w:r>
      <w:r w:rsidR="009B788F" w:rsidRPr="00587607">
        <w:rPr>
          <w:rStyle w:val="Teksttreci"/>
          <w:rFonts w:ascii="Times New Roman" w:hAnsi="Times New Roman" w:cs="Times New Roman"/>
          <w:sz w:val="24"/>
          <w:szCs w:val="24"/>
        </w:rPr>
        <w:t xml:space="preserve"> Produktów</w:t>
      </w:r>
      <w:r w:rsidR="00175331" w:rsidRPr="00587607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1ACD74A5" w14:textId="39D3A4BE" w:rsidR="00175331" w:rsidRPr="005B1851" w:rsidRDefault="005B1851" w:rsidP="005B1851">
      <w:pPr>
        <w:pStyle w:val="Bezodstpw"/>
        <w:spacing w:line="360" w:lineRule="auto"/>
        <w:ind w:firstLine="426"/>
        <w:jc w:val="both"/>
        <w:rPr>
          <w:rFonts w:ascii="Times New Roman" w:eastAsia="Calibri" w:hAnsi="Times New Roman" w:cs="Times New Roman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</w:rPr>
        <w:t>D</w:t>
      </w:r>
      <w:r w:rsidR="00175331" w:rsidRPr="00587607">
        <w:rPr>
          <w:rFonts w:ascii="Times New Roman" w:hAnsi="Times New Roman" w:cs="Times New Roman"/>
        </w:rPr>
        <w:t>ane osobowe nie będą przekazane odbiorcy w państwie trzecim lub organizacji międzynarodowej</w:t>
      </w:r>
      <w:r>
        <w:rPr>
          <w:rFonts w:ascii="Times New Roman" w:hAnsi="Times New Roman" w:cs="Times New Roman"/>
        </w:rPr>
        <w:t xml:space="preserve">, </w:t>
      </w:r>
      <w:r w:rsidR="00175331" w:rsidRPr="00587607">
        <w:rPr>
          <w:rFonts w:ascii="Times New Roman" w:hAnsi="Times New Roman" w:cs="Times New Roman"/>
        </w:rPr>
        <w:t>nie będą poddane zautomatyzowanemu podejmowaniu decyzji (profilowaniu).</w:t>
      </w:r>
    </w:p>
    <w:p w14:paraId="51EF83FE" w14:textId="72BB07EF" w:rsidR="00BA7671" w:rsidRPr="00587607" w:rsidRDefault="00BA7671">
      <w:pPr>
        <w:pStyle w:val="Teksttreci0"/>
        <w:spacing w:after="220" w:line="216" w:lineRule="auto"/>
        <w:ind w:left="140"/>
        <w:rPr>
          <w:rFonts w:ascii="Times New Roman" w:hAnsi="Times New Roman" w:cs="Times New Roman"/>
        </w:rPr>
      </w:pPr>
    </w:p>
    <w:sectPr w:rsidR="00BA7671" w:rsidRPr="00587607">
      <w:footerReference w:type="default" r:id="rId9"/>
      <w:pgSz w:w="11900" w:h="16840"/>
      <w:pgMar w:top="1287" w:right="871" w:bottom="1581" w:left="873" w:header="85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3C2E" w14:textId="77777777" w:rsidR="00790FDC" w:rsidRDefault="00790FDC">
      <w:r>
        <w:separator/>
      </w:r>
    </w:p>
  </w:endnote>
  <w:endnote w:type="continuationSeparator" w:id="0">
    <w:p w14:paraId="1227034F" w14:textId="77777777" w:rsidR="00790FDC" w:rsidRDefault="0079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406D" w14:textId="77777777" w:rsidR="00BA7671" w:rsidRDefault="009B78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B35488E" wp14:editId="362D47A1">
              <wp:simplePos x="0" y="0"/>
              <wp:positionH relativeFrom="page">
                <wp:posOffset>6732270</wp:posOffset>
              </wp:positionH>
              <wp:positionV relativeFrom="page">
                <wp:posOffset>9947275</wp:posOffset>
              </wp:positionV>
              <wp:extent cx="12509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649394" w14:textId="77777777" w:rsidR="00BA7671" w:rsidRDefault="009B788F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Nagweklubstopka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35488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30.1pt;margin-top:783.25pt;width:9.8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" filled="f" stroked="f">
              <v:textbox style="mso-fit-shape-to-text:t" inset="0,0,0,0">
                <w:txbxContent>
                  <w:p w14:paraId="45649394" w14:textId="77777777" w:rsidR="00BA7671" w:rsidRDefault="009B788F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Nagweklubstopka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724A" w14:textId="77777777" w:rsidR="00790FDC" w:rsidRDefault="00790FDC"/>
  </w:footnote>
  <w:footnote w:type="continuationSeparator" w:id="0">
    <w:p w14:paraId="372703CF" w14:textId="77777777" w:rsidR="00790FDC" w:rsidRDefault="00790F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A6B"/>
    <w:multiLevelType w:val="hybridMultilevel"/>
    <w:tmpl w:val="215E5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7D44"/>
    <w:multiLevelType w:val="multilevel"/>
    <w:tmpl w:val="65C6C9F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E3432B"/>
    <w:multiLevelType w:val="hybridMultilevel"/>
    <w:tmpl w:val="17EAF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82114">
    <w:abstractNumId w:val="1"/>
  </w:num>
  <w:num w:numId="2" w16cid:durableId="818379006">
    <w:abstractNumId w:val="2"/>
  </w:num>
  <w:num w:numId="3" w16cid:durableId="107285409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71"/>
    <w:rsid w:val="000E4708"/>
    <w:rsid w:val="00174897"/>
    <w:rsid w:val="00175331"/>
    <w:rsid w:val="001D4570"/>
    <w:rsid w:val="004B115A"/>
    <w:rsid w:val="00587607"/>
    <w:rsid w:val="00591FDF"/>
    <w:rsid w:val="005B1851"/>
    <w:rsid w:val="00634C16"/>
    <w:rsid w:val="00790FDC"/>
    <w:rsid w:val="007D2176"/>
    <w:rsid w:val="00804895"/>
    <w:rsid w:val="008B6150"/>
    <w:rsid w:val="008E44BF"/>
    <w:rsid w:val="00906B8E"/>
    <w:rsid w:val="00920981"/>
    <w:rsid w:val="009A0CE2"/>
    <w:rsid w:val="009B788F"/>
    <w:rsid w:val="00A80766"/>
    <w:rsid w:val="00AF69FD"/>
    <w:rsid w:val="00B01A3E"/>
    <w:rsid w:val="00BA7671"/>
    <w:rsid w:val="00C12AF1"/>
    <w:rsid w:val="00CD7C21"/>
    <w:rsid w:val="00D2529C"/>
    <w:rsid w:val="00D665AB"/>
    <w:rsid w:val="00E0114B"/>
    <w:rsid w:val="00ED07DF"/>
    <w:rsid w:val="00FA5D7D"/>
    <w:rsid w:val="00FD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83F2"/>
  <w15:docId w15:val="{E87FD535-88C1-4C04-B09E-F81F8182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A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A"/>
      <w:sz w:val="22"/>
      <w:szCs w:val="22"/>
      <w:u w:val="none"/>
    </w:rPr>
  </w:style>
  <w:style w:type="paragraph" w:customStyle="1" w:styleId="Nagwek20">
    <w:name w:val="Nagłówek #2"/>
    <w:basedOn w:val="Normalny"/>
    <w:link w:val="Nagwek2"/>
    <w:pPr>
      <w:spacing w:after="300" w:line="271" w:lineRule="auto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180"/>
      <w:ind w:left="240"/>
    </w:pPr>
    <w:rPr>
      <w:rFonts w:ascii="Times New Roman" w:eastAsia="Times New Roman" w:hAnsi="Times New Roman" w:cs="Times New Roman"/>
      <w:i/>
      <w:iCs/>
      <w:color w:val="00000A"/>
      <w:sz w:val="16"/>
      <w:szCs w:val="16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0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40">
    <w:name w:val="Tekst treści (4)"/>
    <w:basedOn w:val="Normalny"/>
    <w:link w:val="Teksttreci4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Inne0">
    <w:name w:val="Inne"/>
    <w:basedOn w:val="Normalny"/>
    <w:link w:val="Inne"/>
    <w:pPr>
      <w:spacing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Calibri" w:eastAsia="Calibri" w:hAnsi="Calibri" w:cs="Calibri"/>
      <w:color w:val="00000A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252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29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87607"/>
    <w:rPr>
      <w:color w:val="000000"/>
    </w:rPr>
  </w:style>
  <w:style w:type="paragraph" w:styleId="Akapitzlist">
    <w:name w:val="List Paragraph"/>
    <w:basedOn w:val="Normalny"/>
    <w:uiPriority w:val="34"/>
    <w:qFormat/>
    <w:rsid w:val="0063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pzogli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bazarek@pzogliwice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Fidelus</dc:creator>
  <cp:keywords/>
  <cp:lastModifiedBy>astanczyk</cp:lastModifiedBy>
  <cp:revision>8</cp:revision>
  <dcterms:created xsi:type="dcterms:W3CDTF">2023-10-19T08:14:00Z</dcterms:created>
  <dcterms:modified xsi:type="dcterms:W3CDTF">2023-10-30T14:35:00Z</dcterms:modified>
</cp:coreProperties>
</file>